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16" w:rsidRPr="00DF2F16" w:rsidRDefault="00DF2F16" w:rsidP="00CD07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DF2F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Календарне планування з хімії </w:t>
      </w:r>
      <w:bookmarkEnd w:id="0"/>
      <w:r w:rsidRPr="00DF2F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10 класу </w:t>
      </w:r>
    </w:p>
    <w:p w:rsidR="00CD0792" w:rsidRPr="00DF2F16" w:rsidRDefault="005C238A" w:rsidP="00CD07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F2F16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CD0792" w:rsidRPr="00DF2F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клас, </w:t>
      </w:r>
      <w:r w:rsidRPr="00DF2F16">
        <w:rPr>
          <w:rFonts w:ascii="Times New Roman" w:hAnsi="Times New Roman" w:cs="Times New Roman"/>
          <w:b/>
          <w:i/>
          <w:sz w:val="28"/>
          <w:szCs w:val="28"/>
          <w:lang w:val="uk-UA"/>
        </w:rPr>
        <w:t>52</w:t>
      </w:r>
      <w:r w:rsidR="00CD0792" w:rsidRPr="00DF2F1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год,</w:t>
      </w:r>
      <w:r w:rsidR="00CD0792" w:rsidRPr="00DF2F1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(</w:t>
      </w:r>
      <w:r w:rsidR="00CD0792" w:rsidRPr="00DF2F16">
        <w:rPr>
          <w:rFonts w:ascii="Times New Roman" w:hAnsi="Times New Roman" w:cs="Times New Roman"/>
          <w:i/>
          <w:sz w:val="24"/>
          <w:szCs w:val="24"/>
          <w:lang w:val="uk-UA"/>
        </w:rPr>
        <w:t>1,5 год на тиждень</w:t>
      </w:r>
      <w:r w:rsidR="00C5544A" w:rsidRPr="00DF2F16">
        <w:rPr>
          <w:rFonts w:ascii="Times New Roman" w:hAnsi="Times New Roman" w:cs="Times New Roman"/>
          <w:i/>
          <w:sz w:val="24"/>
          <w:szCs w:val="24"/>
          <w:lang w:val="uk-UA"/>
        </w:rPr>
        <w:t>, 2 год резерв</w:t>
      </w:r>
      <w:r w:rsidR="00CD0792" w:rsidRPr="00DF2F16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tbl>
      <w:tblPr>
        <w:tblStyle w:val="a3"/>
        <w:tblpPr w:leftFromText="180" w:rightFromText="180" w:vertAnchor="text" w:horzAnchor="margin" w:tblpY="278"/>
        <w:tblW w:w="0" w:type="auto"/>
        <w:tblLook w:val="04A0" w:firstRow="1" w:lastRow="0" w:firstColumn="1" w:lastColumn="0" w:noHBand="0" w:noVBand="1"/>
      </w:tblPr>
      <w:tblGrid>
        <w:gridCol w:w="533"/>
        <w:gridCol w:w="5529"/>
        <w:gridCol w:w="68"/>
        <w:gridCol w:w="782"/>
        <w:gridCol w:w="68"/>
        <w:gridCol w:w="1264"/>
        <w:gridCol w:w="1990"/>
        <w:gridCol w:w="80"/>
        <w:gridCol w:w="4472"/>
      </w:tblGrid>
      <w:tr w:rsidR="009A2BF4" w:rsidRPr="00DF2F16" w:rsidTr="0046205C">
        <w:tc>
          <w:tcPr>
            <w:tcW w:w="533" w:type="dxa"/>
          </w:tcPr>
          <w:p w:rsidR="00CD0792" w:rsidRPr="00DF2F16" w:rsidRDefault="00CD0792" w:rsidP="00CD0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597" w:type="dxa"/>
            <w:gridSpan w:val="2"/>
          </w:tcPr>
          <w:p w:rsidR="00CD0792" w:rsidRPr="00DF2F16" w:rsidRDefault="00CD0792" w:rsidP="00CD0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(тема) уроку</w:t>
            </w:r>
          </w:p>
        </w:tc>
        <w:tc>
          <w:tcPr>
            <w:tcW w:w="850" w:type="dxa"/>
            <w:gridSpan w:val="2"/>
          </w:tcPr>
          <w:p w:rsidR="00CD0792" w:rsidRPr="00DF2F16" w:rsidRDefault="00CD0792" w:rsidP="00CD0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К-ть годин</w:t>
            </w:r>
          </w:p>
        </w:tc>
        <w:tc>
          <w:tcPr>
            <w:tcW w:w="1264" w:type="dxa"/>
          </w:tcPr>
          <w:p w:rsidR="00CD0792" w:rsidRPr="00DF2F16" w:rsidRDefault="00CD0792" w:rsidP="00CD0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990" w:type="dxa"/>
          </w:tcPr>
          <w:p w:rsidR="00CD0792" w:rsidRPr="00DF2F16" w:rsidRDefault="00CD0792" w:rsidP="00CD0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  <w:p w:rsidR="00736550" w:rsidRPr="00DF2F16" w:rsidRDefault="00736550" w:rsidP="00CD0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(Д/З)</w:t>
            </w:r>
          </w:p>
        </w:tc>
        <w:tc>
          <w:tcPr>
            <w:tcW w:w="4552" w:type="dxa"/>
            <w:gridSpan w:val="2"/>
          </w:tcPr>
          <w:p w:rsidR="00CD0792" w:rsidRPr="00DF2F16" w:rsidRDefault="00CD0792" w:rsidP="00CD0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CD0792" w:rsidRPr="00DF2F16" w:rsidTr="0046205C">
        <w:tc>
          <w:tcPr>
            <w:tcW w:w="533" w:type="dxa"/>
          </w:tcPr>
          <w:p w:rsidR="00CD0792" w:rsidRPr="00DF2F16" w:rsidRDefault="00CD0792" w:rsidP="00226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206EAD" w:rsidRPr="00DF2F16" w:rsidRDefault="00C2545B" w:rsidP="00163D8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Повторення початкових понять </w:t>
            </w:r>
          </w:p>
          <w:p w:rsidR="00CD0792" w:rsidRPr="00DF2F16" w:rsidRDefault="00C2545B" w:rsidP="00163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>про органічні речовини</w:t>
            </w:r>
          </w:p>
        </w:tc>
        <w:tc>
          <w:tcPr>
            <w:tcW w:w="850" w:type="dxa"/>
            <w:gridSpan w:val="2"/>
          </w:tcPr>
          <w:p w:rsidR="00CD0792" w:rsidRPr="00DF2F16" w:rsidRDefault="005C238A" w:rsidP="00163D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264" w:type="dxa"/>
          </w:tcPr>
          <w:p w:rsidR="00CD0792" w:rsidRPr="00DF2F16" w:rsidRDefault="00CD0792" w:rsidP="00CD0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CD0792" w:rsidRPr="00DF2F16" w:rsidRDefault="00CD0792" w:rsidP="00CD07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 w:val="restart"/>
          </w:tcPr>
          <w:p w:rsidR="005C238A" w:rsidRPr="00DF2F16" w:rsidRDefault="005C238A" w:rsidP="005C238A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Учень/учениця:</w:t>
            </w:r>
          </w:p>
          <w:p w:rsidR="005C238A" w:rsidRPr="00DF2F16" w:rsidRDefault="005C238A" w:rsidP="005C238A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Знаннєвий компонент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  <w:t>називає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десять членів гомологічного ряду алканів (СН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4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– С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10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22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); 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розуміє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належність речовин за їхнім складом до вуглеводнів, оксигеновмісних, нітрогеновмісних сполук.</w:t>
            </w:r>
          </w:p>
          <w:p w:rsidR="005C238A" w:rsidRPr="00DF2F16" w:rsidRDefault="005C238A" w:rsidP="005C238A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Діяльнісний компонент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  <w:t>складає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молекулярні, структурні і напівструктурні формули метану та дев’яти його гомологів (С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2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6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– С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10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</w:t>
            </w:r>
            <w:r w:rsidRPr="00DF2F16">
              <w:rPr>
                <w:rFonts w:ascii="Times New Roman" w:hAnsi="Times New Roman" w:cs="Times New Roman"/>
                <w:vertAlign w:val="subscript"/>
                <w:lang w:val="uk-UA" w:eastAsia="en-US"/>
              </w:rPr>
              <w:t>22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), е</w:t>
            </w:r>
            <w:r w:rsidRPr="00DF2F16">
              <w:rPr>
                <w:rFonts w:ascii="Times New Roman" w:hAnsi="Times New Roman" w:cs="Times New Roman"/>
                <w:lang w:val="uk-UA"/>
              </w:rPr>
              <w:t>тену, етину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, </w:t>
            </w:r>
            <w:r w:rsidRPr="00DF2F16">
              <w:rPr>
                <w:rFonts w:ascii="Times New Roman" w:hAnsi="Times New Roman" w:cs="Times New Roman"/>
                <w:lang w:val="uk-UA"/>
              </w:rPr>
              <w:t>метанолу, етанолу, гліцеролу, етанової та аміноетанової кислот;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рівняння реакцій: горіння (повного окиснення) вуглеводнів; заміщення для метану (хлорування); приєднання для етену й етину (галогенування, гідрування); що описують хімічні властивості етанової кислоти (взаємодія з індикаторами, металами, лугами, солями</w:t>
            </w:r>
            <w:r w:rsidRPr="00DF2F16">
              <w:rPr>
                <w:rFonts w:ascii="Times New Roman" w:hAnsi="Times New Roman" w:cs="Times New Roman"/>
                <w:lang w:val="uk-UA"/>
              </w:rPr>
              <w:t xml:space="preserve"> з точки зору електролітичної дисоціації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).</w:t>
            </w:r>
          </w:p>
          <w:p w:rsidR="005C238A" w:rsidRPr="00DF2F16" w:rsidRDefault="005C238A" w:rsidP="005C238A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Ціннісний компонент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обґрунтовує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застосування</w:t>
            </w:r>
            <w:r w:rsidRPr="00DF2F16">
              <w:rPr>
                <w:rFonts w:ascii="Times New Roman" w:hAnsi="Times New Roman" w:cs="Times New Roman"/>
                <w:lang w:val="uk-UA"/>
              </w:rPr>
              <w:t xml:space="preserve"> метану, етану, етену, етину,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lang w:val="uk-UA"/>
              </w:rPr>
              <w:t xml:space="preserve">метанолу, етанолу, гліцеролу, етанової кислоти; 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/>
              </w:rPr>
              <w:t>роль органічних сполук у живій природі;</w:t>
            </w:r>
          </w:p>
          <w:p w:rsidR="005C238A" w:rsidRPr="00DF2F16" w:rsidRDefault="005C238A" w:rsidP="005C238A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оцінює вплив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на здоров’я і довкілля окремих органічних речовин</w:t>
            </w:r>
            <w:r w:rsidRPr="00DF2F16">
              <w:rPr>
                <w:rFonts w:ascii="Times New Roman" w:hAnsi="Times New Roman" w:cs="Times New Roman"/>
                <w:spacing w:val="-10"/>
                <w:lang w:val="uk-UA" w:eastAsia="en-US"/>
              </w:rPr>
              <w:t>;</w:t>
            </w:r>
          </w:p>
          <w:p w:rsidR="00CD0792" w:rsidRPr="00DF2F16" w:rsidRDefault="005C238A" w:rsidP="005C238A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висловлює судження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щодо необхідності знань про органічні сполуки для їх безпечного застосування.</w:t>
            </w:r>
          </w:p>
          <w:p w:rsidR="00C2545B" w:rsidRPr="00DF2F16" w:rsidRDefault="00C2545B" w:rsidP="005C238A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  <w:p w:rsidR="00C2545B" w:rsidRPr="00DF2F16" w:rsidRDefault="00C2545B" w:rsidP="005C238A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  <w:p w:rsidR="00C2545B" w:rsidRPr="00DF2F16" w:rsidRDefault="00C2545B" w:rsidP="005C238A">
            <w:pPr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CD0792" w:rsidRPr="00DF2F16" w:rsidTr="0046205C">
        <w:tc>
          <w:tcPr>
            <w:tcW w:w="533" w:type="dxa"/>
          </w:tcPr>
          <w:p w:rsidR="00CD0792" w:rsidRPr="00DF2F16" w:rsidRDefault="00C2545B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97" w:type="dxa"/>
            <w:gridSpan w:val="2"/>
          </w:tcPr>
          <w:p w:rsidR="009A2BF4" w:rsidRPr="00DF2F16" w:rsidRDefault="00C2545B" w:rsidP="009A2B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Вступний інструктаж з БЖД (31,32). </w:t>
            </w:r>
            <w:r w:rsidR="005C238A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Склад, властивості, застосування окремих представників вуглеводнів </w:t>
            </w:r>
            <w:r w:rsidR="005C238A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(метан, етан, етен, етин)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850" w:type="dxa"/>
            <w:gridSpan w:val="2"/>
          </w:tcPr>
          <w:p w:rsidR="00CD0792" w:rsidRPr="00DF2F16" w:rsidRDefault="00C2545B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736550" w:rsidRPr="00DF2F16" w:rsidRDefault="00C2545B" w:rsidP="005C2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Повт. (конспект)</w:t>
            </w:r>
          </w:p>
          <w:p w:rsidR="00AD46FD" w:rsidRPr="00DF2F16" w:rsidRDefault="00AD46FD" w:rsidP="005C2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Письмово</w:t>
            </w:r>
          </w:p>
          <w:p w:rsidR="00B54960" w:rsidRPr="00DF2F16" w:rsidRDefault="00B54960" w:rsidP="005C2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Савчин завд 7, вар 1-3,  ст 87</w:t>
            </w:r>
          </w:p>
        </w:tc>
        <w:tc>
          <w:tcPr>
            <w:tcW w:w="4552" w:type="dxa"/>
            <w:gridSpan w:val="2"/>
            <w:vMerge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0792" w:rsidRPr="00DF2F16" w:rsidTr="0046205C">
        <w:tc>
          <w:tcPr>
            <w:tcW w:w="533" w:type="dxa"/>
          </w:tcPr>
          <w:p w:rsidR="00CD0792" w:rsidRPr="00DF2F16" w:rsidRDefault="00C2545B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97" w:type="dxa"/>
            <w:gridSpan w:val="2"/>
          </w:tcPr>
          <w:p w:rsidR="009A2BF4" w:rsidRPr="00DF2F16" w:rsidRDefault="00C2545B" w:rsidP="00C254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Склад, властивості, застосування окремих представників оксигеновмісних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(метанол, етанол, гліцерол, етанова кислота).</w:t>
            </w:r>
          </w:p>
        </w:tc>
        <w:tc>
          <w:tcPr>
            <w:tcW w:w="850" w:type="dxa"/>
            <w:gridSpan w:val="2"/>
          </w:tcPr>
          <w:p w:rsidR="00CD0792" w:rsidRPr="00DF2F16" w:rsidRDefault="00C2545B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DE50CF" w:rsidRPr="00DF2F16" w:rsidRDefault="00C2545B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Повт. (конспект)</w:t>
            </w:r>
          </w:p>
          <w:p w:rsidR="00AD46FD" w:rsidRPr="00DF2F16" w:rsidRDefault="00AD46FD" w:rsidP="00AD46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Письмово</w:t>
            </w:r>
          </w:p>
          <w:p w:rsidR="004E3E94" w:rsidRPr="00DF2F16" w:rsidRDefault="004E3E94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Савчин завд 8, вар 6-9,  ст 107</w:t>
            </w:r>
          </w:p>
        </w:tc>
        <w:tc>
          <w:tcPr>
            <w:tcW w:w="4552" w:type="dxa"/>
            <w:gridSpan w:val="2"/>
            <w:vMerge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C238A" w:rsidRPr="00DF2F16" w:rsidTr="0046205C">
        <w:tc>
          <w:tcPr>
            <w:tcW w:w="533" w:type="dxa"/>
          </w:tcPr>
          <w:p w:rsidR="005C238A" w:rsidRPr="00DF2F16" w:rsidRDefault="00C2545B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97" w:type="dxa"/>
            <w:gridSpan w:val="2"/>
          </w:tcPr>
          <w:p w:rsidR="005C238A" w:rsidRPr="00DF2F16" w:rsidRDefault="00C2545B" w:rsidP="00C254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Склад, властивості, застосування о</w:t>
            </w:r>
            <w:r w:rsidR="006B7BF0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кремих представників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нітрогеновмісних (аміноетанова кислота) органічних речовин.</w:t>
            </w:r>
          </w:p>
        </w:tc>
        <w:tc>
          <w:tcPr>
            <w:tcW w:w="850" w:type="dxa"/>
            <w:gridSpan w:val="2"/>
          </w:tcPr>
          <w:p w:rsidR="005C238A" w:rsidRPr="00DF2F16" w:rsidRDefault="00C2545B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5C238A" w:rsidRPr="00DF2F16" w:rsidRDefault="005C238A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5C238A" w:rsidRPr="00DF2F16" w:rsidRDefault="00C2545B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Повт. (конспект)</w:t>
            </w:r>
          </w:p>
          <w:p w:rsidR="00AD46FD" w:rsidRPr="00DF2F16" w:rsidRDefault="00AD46FD" w:rsidP="00AD46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Письмово</w:t>
            </w:r>
          </w:p>
          <w:p w:rsidR="004E3E94" w:rsidRPr="00DF2F16" w:rsidRDefault="004E3E94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Савчин завд 3, вар 5-6,  ст 160</w:t>
            </w:r>
          </w:p>
        </w:tc>
        <w:tc>
          <w:tcPr>
            <w:tcW w:w="4552" w:type="dxa"/>
            <w:gridSpan w:val="2"/>
            <w:vMerge/>
          </w:tcPr>
          <w:p w:rsidR="005C238A" w:rsidRPr="00DF2F16" w:rsidRDefault="005C238A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D0792" w:rsidRPr="00DF2F16" w:rsidTr="0046205C">
        <w:tc>
          <w:tcPr>
            <w:tcW w:w="533" w:type="dxa"/>
          </w:tcPr>
          <w:p w:rsidR="00CD0792" w:rsidRPr="00DF2F16" w:rsidRDefault="00C2545B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97" w:type="dxa"/>
            <w:gridSpan w:val="2"/>
          </w:tcPr>
          <w:p w:rsidR="00CD0792" w:rsidRPr="00DF2F16" w:rsidRDefault="00C2545B" w:rsidP="009A2BF4">
            <w:pPr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Діагностичний контроль</w:t>
            </w: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знань за курс 9 класу. </w:t>
            </w:r>
            <w:r w:rsidRPr="00DF2F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Самостійна робота.</w:t>
            </w:r>
          </w:p>
          <w:p w:rsidR="00C2545B" w:rsidRPr="00DF2F16" w:rsidRDefault="00C2545B" w:rsidP="009A2BF4">
            <w:pPr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C2545B" w:rsidRPr="00DF2F16" w:rsidRDefault="00C2545B" w:rsidP="009A2BF4">
            <w:pPr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C2545B" w:rsidRPr="00DF2F16" w:rsidRDefault="00C2545B" w:rsidP="009A2BF4">
            <w:pPr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C2545B" w:rsidRPr="00DF2F16" w:rsidRDefault="00C2545B" w:rsidP="009A2BF4">
            <w:pPr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C2545B" w:rsidRPr="00DF2F16" w:rsidRDefault="00C2545B" w:rsidP="009A2BF4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CD0792" w:rsidRPr="00DF2F16" w:rsidRDefault="00C2545B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D46FD" w:rsidRPr="00DF2F16" w:rsidRDefault="00AD46FD" w:rsidP="00AD46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Письмово</w:t>
            </w:r>
          </w:p>
          <w:p w:rsidR="00CD0792" w:rsidRPr="00DF2F16" w:rsidRDefault="004E3E94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Савчин  ст 136 №15</w:t>
            </w:r>
          </w:p>
        </w:tc>
        <w:tc>
          <w:tcPr>
            <w:tcW w:w="4552" w:type="dxa"/>
            <w:gridSpan w:val="2"/>
            <w:vMerge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A2BF4" w:rsidRPr="00DF2F16" w:rsidTr="0046205C">
        <w:tc>
          <w:tcPr>
            <w:tcW w:w="533" w:type="dxa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CD0792" w:rsidRPr="00DF2F16" w:rsidRDefault="00206EAD" w:rsidP="00F4674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Тема 1. Теорія будови органічних сполук</w:t>
            </w:r>
          </w:p>
        </w:tc>
        <w:tc>
          <w:tcPr>
            <w:tcW w:w="850" w:type="dxa"/>
            <w:gridSpan w:val="2"/>
          </w:tcPr>
          <w:p w:rsidR="00CD0792" w:rsidRPr="00DF2F16" w:rsidRDefault="00206EAD" w:rsidP="00163D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264" w:type="dxa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</w:tcPr>
          <w:p w:rsidR="00CD0792" w:rsidRPr="00DF2F16" w:rsidRDefault="00CD0792" w:rsidP="00CD07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63D8A" w:rsidRPr="00DF2F16" w:rsidTr="0046205C">
        <w:tc>
          <w:tcPr>
            <w:tcW w:w="533" w:type="dxa"/>
          </w:tcPr>
          <w:p w:rsidR="00163D8A" w:rsidRPr="00DF2F16" w:rsidRDefault="000422E3" w:rsidP="00163D8A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597" w:type="dxa"/>
            <w:gridSpan w:val="2"/>
          </w:tcPr>
          <w:p w:rsidR="00163D8A" w:rsidRPr="00DF2F16" w:rsidRDefault="009F63DF" w:rsidP="009F63D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DF2F16">
              <w:rPr>
                <w:sz w:val="24"/>
                <w:szCs w:val="24"/>
                <w:lang w:val="uk-UA"/>
              </w:rPr>
              <w:t>Класифікація органічних сполук.</w:t>
            </w:r>
          </w:p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Демонстрації</w:t>
            </w:r>
          </w:p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1. Моделі молекул органічних сполук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 тому числі 3D-проектування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).</w:t>
            </w:r>
          </w:p>
          <w:p w:rsidR="009F63DF" w:rsidRPr="00DF2F16" w:rsidRDefault="009F63DF" w:rsidP="009F63D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163D8A" w:rsidRPr="00DF2F16" w:rsidRDefault="00967B81" w:rsidP="0016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736550" w:rsidRPr="00DF2F16" w:rsidRDefault="009F63DF" w:rsidP="009F63D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П.П.Попель Підручник Хімія, 10 кл. (рівень стандарту) </w:t>
            </w:r>
          </w:p>
          <w:p w:rsidR="00AD46FD" w:rsidRPr="00DF2F16" w:rsidRDefault="009F63DF" w:rsidP="009F63D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</w:t>
            </w:r>
            <w:r w:rsidR="00632036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9F63DF" w:rsidRPr="00DF2F16" w:rsidRDefault="00AD46FD" w:rsidP="009F63D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632036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 10 №5-6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(письмово)</w:t>
            </w:r>
          </w:p>
        </w:tc>
        <w:tc>
          <w:tcPr>
            <w:tcW w:w="4552" w:type="dxa"/>
            <w:gridSpan w:val="2"/>
            <w:vMerge w:val="restart"/>
          </w:tcPr>
          <w:p w:rsidR="00206EAD" w:rsidRPr="00DF2F16" w:rsidRDefault="00206EAD" w:rsidP="00206EAD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Учень/учениця:</w:t>
            </w:r>
          </w:p>
          <w:p w:rsidR="00206EAD" w:rsidRPr="00DF2F16" w:rsidRDefault="00206EAD" w:rsidP="00206EAD">
            <w:pPr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Знаннєвий компонент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пояснює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суть явища ізомерії; 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залежність властивостей речовин від складу і будови їхніх молекул на основі положень теорії будови органічних сполук;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наводить приклади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органічних сполук із простими, подвійними, потрійними карбон-карбоновими зв’язками.</w:t>
            </w:r>
          </w:p>
          <w:p w:rsidR="00206EAD" w:rsidRPr="00DF2F16" w:rsidRDefault="00206EAD" w:rsidP="00206EAD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Діяльнісний компонент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розрізняє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органічні сполуки за якісним складом: вуглеводні, оксигено- і нітрогеновмісні речовини; 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простий, подвійний, потрійний карбон-карбонові зв’язки;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характеризує</w:t>
            </w: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суть теорії будови органічних сполук; 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розв’язує задачі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на виведення молекулярної формули речовини за масовими частками елементів, обґрунтовуючи обраний спосіб розв’язання.</w:t>
            </w:r>
          </w:p>
          <w:p w:rsidR="00206EAD" w:rsidRPr="00DF2F16" w:rsidRDefault="00206EAD" w:rsidP="00206EAD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Ціннісний компонент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 xml:space="preserve">усвідомлює </w:t>
            </w:r>
            <w:r w:rsidRPr="00DF2F16">
              <w:rPr>
                <w:rFonts w:ascii="Times New Roman" w:hAnsi="Times New Roman" w:cs="Times New Roman"/>
                <w:lang w:val="uk-UA"/>
              </w:rPr>
              <w:t>необхідність знання властивостей речовини для встановлення її впливу на власне здоров’я і довкілля;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висловлює судження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про значення теорії будови органічних сполук</w:t>
            </w:r>
            <w:r w:rsidRPr="00DF2F16">
              <w:rPr>
                <w:rFonts w:ascii="Times New Roman" w:hAnsi="Times New Roman" w:cs="Times New Roman"/>
                <w:b/>
                <w:bCs/>
                <w:color w:val="4F81BD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для розвитку органічної хімії;</w:t>
            </w:r>
          </w:p>
          <w:p w:rsidR="00163D8A" w:rsidRPr="00DF2F16" w:rsidRDefault="00206EAD" w:rsidP="00206EAD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FF0000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робить висновки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про багатоманітність органічних сполук на основі теорії хімічної будови.</w:t>
            </w:r>
          </w:p>
        </w:tc>
      </w:tr>
      <w:tr w:rsidR="00163D8A" w:rsidRPr="00DF2F16" w:rsidTr="0046205C">
        <w:tc>
          <w:tcPr>
            <w:tcW w:w="533" w:type="dxa"/>
          </w:tcPr>
          <w:p w:rsidR="00163D8A" w:rsidRPr="00DF2F16" w:rsidRDefault="000422E3" w:rsidP="00163D8A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597" w:type="dxa"/>
            <w:gridSpan w:val="2"/>
          </w:tcPr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Теорія будови органічних сполук. Залежність властивостей речовин від складу і хімічної будови молекул. Поняття про явище ізомерії та ізомери.</w:t>
            </w:r>
          </w:p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Демонстрації</w:t>
            </w:r>
          </w:p>
          <w:p w:rsidR="00163D8A" w:rsidRPr="00DF2F16" w:rsidRDefault="00967B81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2. Моделі молекул ізомерів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 тому числі 3D-проектування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Навчальні проекти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Ізомери у природі. </w:t>
            </w:r>
          </w:p>
          <w:p w:rsidR="00967B81" w:rsidRPr="00DF2F16" w:rsidRDefault="00967B81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 Історія створення та розвитку теорії будови органічних сполук. </w:t>
            </w:r>
          </w:p>
        </w:tc>
        <w:tc>
          <w:tcPr>
            <w:tcW w:w="850" w:type="dxa"/>
            <w:gridSpan w:val="2"/>
          </w:tcPr>
          <w:p w:rsidR="00163D8A" w:rsidRPr="00DF2F16" w:rsidRDefault="00967B81" w:rsidP="0016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D46FD" w:rsidRPr="00DF2F16" w:rsidRDefault="009F63DF" w:rsidP="00163D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</w:t>
            </w:r>
            <w:r w:rsidR="00632036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1F23F3" w:rsidRPr="00DF2F16" w:rsidRDefault="00632036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15 №11-12</w:t>
            </w:r>
          </w:p>
        </w:tc>
        <w:tc>
          <w:tcPr>
            <w:tcW w:w="4552" w:type="dxa"/>
            <w:gridSpan w:val="2"/>
            <w:vMerge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63D8A" w:rsidRPr="00DF2F16" w:rsidTr="0046205C">
        <w:tc>
          <w:tcPr>
            <w:tcW w:w="533" w:type="dxa"/>
          </w:tcPr>
          <w:p w:rsidR="00163D8A" w:rsidRPr="00DF2F16" w:rsidRDefault="000422E3" w:rsidP="00163D8A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597" w:type="dxa"/>
            <w:gridSpan w:val="2"/>
          </w:tcPr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Ковалентні карбон-карбонові зв’язки у молекулах органічних сполук: простий, подвійний, потрійний.</w:t>
            </w:r>
          </w:p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Демонстрації</w:t>
            </w:r>
          </w:p>
          <w:p w:rsidR="00967B81" w:rsidRPr="00DF2F16" w:rsidRDefault="009F63DF" w:rsidP="00967B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Моделі молекул органічних сполук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 тому числі 3D-проектування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).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Навчальні проекти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3D-моделі молекул органічних сполук.</w:t>
            </w:r>
          </w:p>
        </w:tc>
        <w:tc>
          <w:tcPr>
            <w:tcW w:w="850" w:type="dxa"/>
            <w:gridSpan w:val="2"/>
          </w:tcPr>
          <w:p w:rsidR="00163D8A" w:rsidRPr="00DF2F16" w:rsidRDefault="00967B81" w:rsidP="0016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D46FD" w:rsidRPr="00DF2F16" w:rsidRDefault="009F63DF" w:rsidP="00163D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</w:t>
            </w:r>
            <w:r w:rsidR="00632036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0E598E" w:rsidRPr="00DF2F16" w:rsidRDefault="00632036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20 №16-17</w:t>
            </w:r>
          </w:p>
        </w:tc>
        <w:tc>
          <w:tcPr>
            <w:tcW w:w="4552" w:type="dxa"/>
            <w:gridSpan w:val="2"/>
            <w:vMerge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63D8A" w:rsidRPr="00DF2F16" w:rsidTr="0046205C">
        <w:tc>
          <w:tcPr>
            <w:tcW w:w="533" w:type="dxa"/>
          </w:tcPr>
          <w:p w:rsidR="00163D8A" w:rsidRPr="00DF2F16" w:rsidRDefault="000422E3" w:rsidP="00163D8A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597" w:type="dxa"/>
            <w:gridSpan w:val="2"/>
          </w:tcPr>
          <w:p w:rsidR="009F63DF" w:rsidRPr="00DF2F16" w:rsidRDefault="009F63DF" w:rsidP="009F63D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 w:eastAsia="en-US"/>
              </w:rPr>
              <w:t>Розрахункові задачі</w:t>
            </w:r>
          </w:p>
          <w:p w:rsidR="00206EAD" w:rsidRPr="00DF2F16" w:rsidRDefault="009F63DF" w:rsidP="00967B81">
            <w:pPr>
              <w:pStyle w:val="20"/>
              <w:numPr>
                <w:ilvl w:val="0"/>
                <w:numId w:val="1"/>
              </w:numPr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  <w:lang w:val="uk-UA" w:eastAsia="en-US"/>
              </w:rPr>
            </w:pPr>
            <w:r w:rsidRPr="00DF2F16">
              <w:rPr>
                <w:sz w:val="24"/>
                <w:szCs w:val="24"/>
                <w:lang w:val="uk-UA" w:eastAsia="en-US"/>
              </w:rPr>
              <w:t>Виведення молекулярної формули речовини за масовими частками елементів.</w:t>
            </w:r>
          </w:p>
          <w:p w:rsidR="00967B81" w:rsidRPr="00DF2F16" w:rsidRDefault="00967B81" w:rsidP="00967B81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163D8A" w:rsidRPr="00DF2F16" w:rsidRDefault="00967B81" w:rsidP="0016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D46FD" w:rsidRPr="00DF2F16" w:rsidRDefault="009F63DF" w:rsidP="00163D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§4</w:t>
            </w:r>
            <w:r w:rsidR="00632036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4753F1" w:rsidRPr="00DF2F16" w:rsidRDefault="00632036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25 №21-22</w:t>
            </w:r>
          </w:p>
        </w:tc>
        <w:tc>
          <w:tcPr>
            <w:tcW w:w="4552" w:type="dxa"/>
            <w:gridSpan w:val="2"/>
            <w:vMerge/>
          </w:tcPr>
          <w:p w:rsidR="00163D8A" w:rsidRPr="00DF2F16" w:rsidRDefault="00163D8A" w:rsidP="0016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267DF" w:rsidRPr="00DF2F16" w:rsidTr="002267DF">
        <w:tc>
          <w:tcPr>
            <w:tcW w:w="14786" w:type="dxa"/>
            <w:gridSpan w:val="9"/>
          </w:tcPr>
          <w:p w:rsidR="00206EAD" w:rsidRPr="00DF2F16" w:rsidRDefault="00206EAD" w:rsidP="009F63DF">
            <w:pPr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 w:eastAsia="en-US"/>
              </w:rPr>
              <w:t>Наскрізні змістові лінії</w:t>
            </w:r>
          </w:p>
          <w:p w:rsidR="00206EAD" w:rsidRPr="00DF2F16" w:rsidRDefault="00206EAD" w:rsidP="00206EA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>Екологічна безпека і сталий розвиток.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Залежність властивостей речовин від складу і хімічної будови молекул. </w:t>
            </w:r>
          </w:p>
          <w:p w:rsidR="00206EAD" w:rsidRPr="00DF2F16" w:rsidRDefault="00206EAD" w:rsidP="00206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 xml:space="preserve">Підприємливість і фінансова грамотність.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206EAD" w:rsidRPr="00DF2F16" w:rsidRDefault="00206EAD" w:rsidP="00206EAD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Залежність властивостей речовин від складу і хімічної будови молекул.</w:t>
            </w:r>
          </w:p>
          <w:p w:rsidR="002267DF" w:rsidRPr="00DF2F16" w:rsidRDefault="00206EAD" w:rsidP="00206E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lastRenderedPageBreak/>
              <w:t xml:space="preserve">Розв’язування розрахункових задач на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виведення молекулярної формули речовини за масовими частками елементів.</w:t>
            </w:r>
          </w:p>
        </w:tc>
      </w:tr>
      <w:tr w:rsidR="002267DF" w:rsidRPr="00DF2F16" w:rsidTr="0046205C">
        <w:tc>
          <w:tcPr>
            <w:tcW w:w="533" w:type="dxa"/>
          </w:tcPr>
          <w:p w:rsidR="002267DF" w:rsidRPr="00DF2F16" w:rsidRDefault="002267DF" w:rsidP="002267DF">
            <w:pPr>
              <w:ind w:right="-284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2267DF" w:rsidRPr="00DF2F16" w:rsidRDefault="00967B81" w:rsidP="00967B81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2F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Тема 2. Вуглеводні</w:t>
            </w:r>
            <w:r w:rsidR="003C2322" w:rsidRPr="00DF2F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(</w:t>
            </w:r>
            <w:r w:rsidR="003C2322" w:rsidRPr="00DF2F16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  <w:t>класифікація вуглеводнів</w:t>
            </w:r>
            <w:r w:rsidR="003C2322" w:rsidRPr="00DF2F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)</w:t>
            </w:r>
          </w:p>
        </w:tc>
        <w:tc>
          <w:tcPr>
            <w:tcW w:w="850" w:type="dxa"/>
            <w:gridSpan w:val="2"/>
          </w:tcPr>
          <w:p w:rsidR="002267DF" w:rsidRPr="00DF2F16" w:rsidRDefault="00967B81" w:rsidP="00967B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264" w:type="dxa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267DF" w:rsidRPr="00DF2F16" w:rsidTr="0046205C">
        <w:tc>
          <w:tcPr>
            <w:tcW w:w="533" w:type="dxa"/>
          </w:tcPr>
          <w:p w:rsidR="002267DF" w:rsidRPr="00DF2F16" w:rsidRDefault="000422E3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597" w:type="dxa"/>
            <w:gridSpan w:val="2"/>
          </w:tcPr>
          <w:p w:rsidR="003C2322" w:rsidRPr="00DF2F16" w:rsidRDefault="003C2322" w:rsidP="003C23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Алкани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. Загальна формула алканів, структурна ізомерія, систематична номенклатура. </w:t>
            </w:r>
          </w:p>
          <w:p w:rsidR="002267DF" w:rsidRPr="00DF2F16" w:rsidRDefault="002267DF" w:rsidP="002267DF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2267DF" w:rsidRPr="00DF2F16" w:rsidRDefault="003C2322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941CAB" w:rsidRPr="00DF2F16" w:rsidRDefault="003C2322" w:rsidP="002267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§5</w:t>
            </w:r>
          </w:p>
          <w:p w:rsidR="00AD46FD" w:rsidRPr="00DF2F16" w:rsidRDefault="00AD46FD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Ст33 №32-33</w:t>
            </w:r>
          </w:p>
        </w:tc>
        <w:tc>
          <w:tcPr>
            <w:tcW w:w="4552" w:type="dxa"/>
            <w:gridSpan w:val="2"/>
            <w:vMerge w:val="restart"/>
          </w:tcPr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 компонент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називає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алкани, алкени і алкіни за систематичною номенклатурою; 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загальні формули алканів, алкенів, алкінів; 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фізичні властивості бензену;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trike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пояснює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суть структурної ізомерії вуглеводнів;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розпізнає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структурні ізомери певної речовини;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наводить приклади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насичених, ненасичених й ароматичних вуглеводнів;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структурних формул ізомерів алканів, алкенів і алкінів.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розрізняє</w:t>
            </w: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0"/>
                <w:szCs w:val="20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вуглеводні різних гомологічних рядів;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складає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на основі загальної формули молекулярні формули вуглеводнів певного гомологічного ряду;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молекулярну і структурну формули бензену;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структурні формули алканів, алкенів і алкінів;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структурні формули ізомерів алканів, алкенів і алкінів за молекулярною формулою сполуки;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рівняння реакцій, які описують хімічні властивості алканів (термічний розклад, ізомеризація, галогенування), етену і етину (часткове окиснення, </w:t>
            </w:r>
            <w:r w:rsidRPr="00DF2F16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приєднання галогеноводнів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, гідратація), бензену (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горіння, галогенування, гідрування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),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одержання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алканів (гідрування алкенів, алкінів), етену (дегідрування етану), етину (дегідрування етану, етену, гідроліз кальцій  ацетиленіду), бензену (із етину, дегідрування </w:t>
            </w:r>
            <w:r w:rsidRPr="00DF2F1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н-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гексану);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класифікує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вуглеводні різних гомологічних рядів, </w:t>
            </w: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порівнює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їхні будову і властивості;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характеризує</w:t>
            </w: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хімічні властивості алканів, етену та етину, бензену, способи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їх;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установлює</w:t>
            </w:r>
            <w:r w:rsidRPr="00DF2F1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 xml:space="preserve">зв’язки між складом, будовою, властивостями, зберіганням, транспортуванням і застосуванням вуглеводнів та їхнім впливом на довкілля;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взаємозв’язки між гомологічними рядами вуглеводнів</w:t>
            </w:r>
            <w:r w:rsidRPr="00DF2F16">
              <w:rPr>
                <w:rFonts w:ascii="Times New Roman" w:hAnsi="Times New Roman" w:cs="Times New Roman"/>
                <w:spacing w:val="-10"/>
                <w:sz w:val="20"/>
                <w:szCs w:val="20"/>
                <w:lang w:val="uk-UA" w:eastAsia="en-US"/>
              </w:rPr>
              <w:t>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дотримується</w:t>
            </w: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правил безпечного поводження з вуглеводнями і їхніми похідними у побуті;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розв’язує задачі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на виведення молекулярної формули речовини за загальною формулою гомологічного ряду та густиною або відносною густиною;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масою, об’ємом або кількістю речовини реагентів або продуктів реакції, обґрунтовуючи обраний спосіб розв’язання.</w:t>
            </w:r>
          </w:p>
          <w:p w:rsidR="00967B81" w:rsidRPr="00DF2F16" w:rsidRDefault="00967B81" w:rsidP="00967B8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робить висновки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щодо властивостей речовин на підставі їхньої будови і про будову речовин на підставі їхніх властивостей;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усвідомлює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необхідність збереження довкілля під час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одержання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і застосування вуглеводнів;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обґрунтовує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застосування вуглеводнів їхніми властивостями;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оцінює</w:t>
            </w: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пожежну небезпечність вуглеводнів; </w:t>
            </w:r>
          </w:p>
          <w:p w:rsidR="00967B81" w:rsidRPr="00DF2F16" w:rsidRDefault="00967B81" w:rsidP="00967B81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екологічні наслідки порушення технологій добування і застосування вуглеводнів та їхніх похідних; </w:t>
            </w:r>
          </w:p>
          <w:p w:rsidR="002267DF" w:rsidRPr="00DF2F16" w:rsidRDefault="00967B81" w:rsidP="00967B8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висловлює судження</w:t>
            </w: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про значення засобів захисту рослин і їхній вплив на здоров’я людей та довкілля за їх неправильного використання.</w:t>
            </w:r>
          </w:p>
        </w:tc>
      </w:tr>
      <w:tr w:rsidR="002267DF" w:rsidRPr="00DF2F16" w:rsidTr="0046205C">
        <w:tc>
          <w:tcPr>
            <w:tcW w:w="533" w:type="dxa"/>
          </w:tcPr>
          <w:p w:rsidR="002267DF" w:rsidRPr="00DF2F16" w:rsidRDefault="000422E3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597" w:type="dxa"/>
            <w:gridSpan w:val="2"/>
          </w:tcPr>
          <w:p w:rsidR="002267DF" w:rsidRPr="00DF2F16" w:rsidRDefault="003C2322" w:rsidP="002267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Хімічні властивості алканів.</w:t>
            </w:r>
          </w:p>
          <w:p w:rsidR="00607B41" w:rsidRPr="00DF2F16" w:rsidRDefault="00607B41" w:rsidP="00607B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 xml:space="preserve"> </w:t>
            </w:r>
          </w:p>
          <w:p w:rsidR="00607B41" w:rsidRPr="00DF2F16" w:rsidRDefault="00607B41" w:rsidP="00607B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Відношення насичених вуглеводнів до лугів, кислот.</w:t>
            </w:r>
          </w:p>
          <w:p w:rsidR="00607B41" w:rsidRPr="00DF2F16" w:rsidRDefault="00607B41" w:rsidP="00607B4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607B41" w:rsidRPr="00DF2F16" w:rsidRDefault="00607B41" w:rsidP="00607B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4. Октанове число та якість бензину.</w:t>
            </w:r>
          </w:p>
          <w:p w:rsidR="00607B41" w:rsidRPr="00DF2F16" w:rsidRDefault="00607B41" w:rsidP="00607B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5.  Цетанове число дизельного палива.</w:t>
            </w:r>
          </w:p>
        </w:tc>
        <w:tc>
          <w:tcPr>
            <w:tcW w:w="850" w:type="dxa"/>
            <w:gridSpan w:val="2"/>
          </w:tcPr>
          <w:p w:rsidR="002267DF" w:rsidRPr="00DF2F16" w:rsidRDefault="003C2322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2267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§6</w:t>
            </w:r>
          </w:p>
          <w:p w:rsidR="00AD46FD" w:rsidRPr="00DF2F16" w:rsidRDefault="00AD46FD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Ст39 №39,41</w:t>
            </w:r>
          </w:p>
        </w:tc>
        <w:tc>
          <w:tcPr>
            <w:tcW w:w="4552" w:type="dxa"/>
            <w:gridSpan w:val="2"/>
            <w:vMerge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267DF" w:rsidRPr="00DF2F16" w:rsidTr="0046205C">
        <w:tc>
          <w:tcPr>
            <w:tcW w:w="533" w:type="dxa"/>
          </w:tcPr>
          <w:p w:rsidR="002267DF" w:rsidRPr="00DF2F16" w:rsidRDefault="000422E3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597" w:type="dxa"/>
            <w:gridSpan w:val="2"/>
          </w:tcPr>
          <w:p w:rsidR="002267DF" w:rsidRPr="00DF2F16" w:rsidRDefault="006333D4" w:rsidP="00607B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 xml:space="preserve">Алкени. </w:t>
            </w:r>
            <w:r w:rsidR="003C2322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Загальні та молек</w:t>
            </w:r>
            <w:r w:rsidR="00607B41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улярні формули алкенів</w:t>
            </w:r>
            <w:r w:rsidR="003C2322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, структурна ізомерія, систематична номенклатура.</w:t>
            </w:r>
            <w:r w:rsidR="00607B41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Хімічні властивості етену.</w:t>
            </w:r>
          </w:p>
        </w:tc>
        <w:tc>
          <w:tcPr>
            <w:tcW w:w="850" w:type="dxa"/>
            <w:gridSpan w:val="2"/>
          </w:tcPr>
          <w:p w:rsidR="002267DF" w:rsidRPr="00DF2F16" w:rsidRDefault="003C2322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2267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§8</w:t>
            </w:r>
            <w:r w:rsidR="006333D4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-9</w:t>
            </w:r>
          </w:p>
          <w:p w:rsidR="00AD46FD" w:rsidRPr="00DF2F16" w:rsidRDefault="00AD46FD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 </w:t>
            </w:r>
            <w:r w:rsidR="006333D4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 №59</w:t>
            </w:r>
          </w:p>
        </w:tc>
        <w:tc>
          <w:tcPr>
            <w:tcW w:w="4552" w:type="dxa"/>
            <w:gridSpan w:val="2"/>
            <w:vMerge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46205C">
        <w:tc>
          <w:tcPr>
            <w:tcW w:w="533" w:type="dxa"/>
          </w:tcPr>
          <w:p w:rsidR="00F35BEB" w:rsidRPr="00DF2F16" w:rsidRDefault="000422E3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597" w:type="dxa"/>
            <w:gridSpan w:val="2"/>
          </w:tcPr>
          <w:p w:rsidR="00ED43E3" w:rsidRPr="00DF2F16" w:rsidRDefault="006333D4" w:rsidP="00ED43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А</w:t>
            </w:r>
            <w:r w:rsidR="00607B41"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лкіни</w:t>
            </w:r>
            <w:r w:rsidR="00607B41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. Загальні та молекулярні формули алкінів, структурна ізомерія, систематична номенклатура. Хімічні властивості етину.</w:t>
            </w:r>
          </w:p>
        </w:tc>
        <w:tc>
          <w:tcPr>
            <w:tcW w:w="850" w:type="dxa"/>
            <w:gridSpan w:val="2"/>
          </w:tcPr>
          <w:p w:rsidR="00F35BEB" w:rsidRPr="00DF2F16" w:rsidRDefault="003C2322" w:rsidP="00F35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F35B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§10</w:t>
            </w:r>
          </w:p>
          <w:p w:rsidR="00AD46FD" w:rsidRPr="00DF2F16" w:rsidRDefault="006333D4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 59 №67-68</w:t>
            </w:r>
          </w:p>
        </w:tc>
        <w:tc>
          <w:tcPr>
            <w:tcW w:w="4552" w:type="dxa"/>
            <w:gridSpan w:val="2"/>
            <w:vMerge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267DF" w:rsidRPr="00DF2F16" w:rsidTr="0046205C">
        <w:tc>
          <w:tcPr>
            <w:tcW w:w="533" w:type="dxa"/>
          </w:tcPr>
          <w:p w:rsidR="002267DF" w:rsidRPr="00DF2F16" w:rsidRDefault="000422E3" w:rsidP="002267DF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597" w:type="dxa"/>
            <w:gridSpan w:val="2"/>
          </w:tcPr>
          <w:p w:rsidR="003C2322" w:rsidRPr="00DF2F16" w:rsidRDefault="003C2322" w:rsidP="003C232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Розрахункові задачі</w:t>
            </w:r>
          </w:p>
          <w:p w:rsidR="003C2322" w:rsidRPr="00DF2F16" w:rsidRDefault="003C2322" w:rsidP="003C23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2. Виведення молекулярної формули речовини за загальною формулою гомологічного ряду та густиною або відносною густиною.</w:t>
            </w:r>
          </w:p>
          <w:p w:rsidR="002267DF" w:rsidRPr="00DF2F16" w:rsidRDefault="002267DF" w:rsidP="003C2322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2267DF" w:rsidRPr="00DF2F16" w:rsidRDefault="003C2322" w:rsidP="00226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B369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§7</w:t>
            </w:r>
          </w:p>
          <w:p w:rsidR="00607B41" w:rsidRPr="00DF2F16" w:rsidRDefault="00607B41" w:rsidP="00B369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44 №44-45</w:t>
            </w:r>
          </w:p>
        </w:tc>
        <w:tc>
          <w:tcPr>
            <w:tcW w:w="4552" w:type="dxa"/>
            <w:gridSpan w:val="2"/>
            <w:vMerge/>
          </w:tcPr>
          <w:p w:rsidR="002267DF" w:rsidRPr="00DF2F16" w:rsidRDefault="002267DF" w:rsidP="002267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46205C">
        <w:tc>
          <w:tcPr>
            <w:tcW w:w="533" w:type="dxa"/>
          </w:tcPr>
          <w:p w:rsidR="00F35BEB" w:rsidRPr="00DF2F16" w:rsidRDefault="000422E3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597" w:type="dxa"/>
            <w:gridSpan w:val="2"/>
          </w:tcPr>
          <w:p w:rsidR="003C2322" w:rsidRPr="00DF2F16" w:rsidRDefault="003C2322" w:rsidP="003C232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Розрахункові задачі</w:t>
            </w:r>
          </w:p>
          <w:p w:rsidR="00F35BEB" w:rsidRPr="00DF2F16" w:rsidRDefault="003C2322" w:rsidP="003C2322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DF2F16">
              <w:rPr>
                <w:sz w:val="24"/>
                <w:szCs w:val="24"/>
                <w:lang w:val="uk-UA" w:eastAsia="en-US"/>
              </w:rPr>
              <w:t>3. Виведення молекулярної формули речовини за масою, об’ємом або кількістю речовини реагентів або продуктів реакції.</w:t>
            </w:r>
          </w:p>
        </w:tc>
        <w:tc>
          <w:tcPr>
            <w:tcW w:w="850" w:type="dxa"/>
            <w:gridSpan w:val="2"/>
          </w:tcPr>
          <w:p w:rsidR="00F35BEB" w:rsidRPr="00DF2F16" w:rsidRDefault="003C2322" w:rsidP="00F35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F35B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§7</w:t>
            </w:r>
          </w:p>
          <w:p w:rsidR="00607B41" w:rsidRPr="00DF2F16" w:rsidRDefault="00607B41" w:rsidP="00F35B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44 №48-49</w:t>
            </w:r>
          </w:p>
        </w:tc>
        <w:tc>
          <w:tcPr>
            <w:tcW w:w="4552" w:type="dxa"/>
            <w:gridSpan w:val="2"/>
            <w:vMerge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46205C">
        <w:tc>
          <w:tcPr>
            <w:tcW w:w="533" w:type="dxa"/>
          </w:tcPr>
          <w:p w:rsidR="00F35BEB" w:rsidRPr="00DF2F16" w:rsidRDefault="000422E3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597" w:type="dxa"/>
            <w:gridSpan w:val="2"/>
          </w:tcPr>
          <w:p w:rsidR="003C2322" w:rsidRPr="00DF2F16" w:rsidRDefault="003C2322" w:rsidP="003C23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Арени.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Бензен: молекулярна і структурна формули, фізичні властивості.</w:t>
            </w:r>
          </w:p>
          <w:p w:rsidR="00F35BEB" w:rsidRPr="00DF2F16" w:rsidRDefault="00F35BEB" w:rsidP="00F35BEB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F35BEB" w:rsidRPr="00DF2F16" w:rsidRDefault="003C2322" w:rsidP="00F35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F35B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§11</w:t>
            </w:r>
          </w:p>
          <w:p w:rsidR="00A100E4" w:rsidRPr="00DF2F16" w:rsidRDefault="00A100E4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67 №77</w:t>
            </w:r>
          </w:p>
        </w:tc>
        <w:tc>
          <w:tcPr>
            <w:tcW w:w="4552" w:type="dxa"/>
            <w:gridSpan w:val="2"/>
            <w:vMerge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46205C">
        <w:tc>
          <w:tcPr>
            <w:tcW w:w="533" w:type="dxa"/>
          </w:tcPr>
          <w:p w:rsidR="00F35BEB" w:rsidRPr="00DF2F16" w:rsidRDefault="000422E3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597" w:type="dxa"/>
            <w:gridSpan w:val="2"/>
          </w:tcPr>
          <w:p w:rsidR="003C2322" w:rsidRPr="00DF2F16" w:rsidRDefault="003C2322" w:rsidP="003C2322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Хімічні властивості бензену. </w:t>
            </w:r>
          </w:p>
          <w:p w:rsidR="00ED43E3" w:rsidRPr="00DF2F16" w:rsidRDefault="00ED43E3" w:rsidP="00ED43E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Навчальні проекти</w:t>
            </w:r>
          </w:p>
          <w:p w:rsidR="00F35BEB" w:rsidRPr="00DF2F16" w:rsidRDefault="00ED43E3" w:rsidP="00ED43E3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>6. Ароматичні сполуки навколо нас.</w:t>
            </w:r>
          </w:p>
        </w:tc>
        <w:tc>
          <w:tcPr>
            <w:tcW w:w="850" w:type="dxa"/>
            <w:gridSpan w:val="2"/>
          </w:tcPr>
          <w:p w:rsidR="00F35BEB" w:rsidRPr="00DF2F16" w:rsidRDefault="003C2322" w:rsidP="00F35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F35B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§11</w:t>
            </w:r>
          </w:p>
          <w:p w:rsidR="00A100E4" w:rsidRPr="00DF2F16" w:rsidRDefault="00A100E4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67 №79</w:t>
            </w:r>
          </w:p>
        </w:tc>
        <w:tc>
          <w:tcPr>
            <w:tcW w:w="4552" w:type="dxa"/>
            <w:gridSpan w:val="2"/>
            <w:vMerge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46205C">
        <w:tc>
          <w:tcPr>
            <w:tcW w:w="533" w:type="dxa"/>
          </w:tcPr>
          <w:p w:rsidR="00F35BEB" w:rsidRPr="00DF2F16" w:rsidRDefault="000422E3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597" w:type="dxa"/>
            <w:gridSpan w:val="2"/>
          </w:tcPr>
          <w:p w:rsidR="00F35BEB" w:rsidRPr="00DF2F16" w:rsidRDefault="003C2322" w:rsidP="00F35B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Методи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алканів, етену, етину, бензену. Застосування вуглеводнів.</w:t>
            </w:r>
          </w:p>
          <w:p w:rsidR="00ED43E3" w:rsidRPr="00DF2F16" w:rsidRDefault="00ED43E3" w:rsidP="00F35B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F35BEB" w:rsidRPr="00DF2F16" w:rsidRDefault="003C2322" w:rsidP="00F35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3C2322" w:rsidP="00C54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§12</w:t>
            </w:r>
          </w:p>
          <w:p w:rsidR="00A100E4" w:rsidRPr="00DF2F16" w:rsidRDefault="00A100E4" w:rsidP="00C54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73 №82</w:t>
            </w:r>
          </w:p>
          <w:p w:rsidR="00A100E4" w:rsidRPr="00DF2F16" w:rsidRDefault="00A100E4" w:rsidP="00C547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46205C">
        <w:tc>
          <w:tcPr>
            <w:tcW w:w="533" w:type="dxa"/>
          </w:tcPr>
          <w:p w:rsidR="00F35BEB" w:rsidRPr="00DF2F16" w:rsidRDefault="000422E3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597" w:type="dxa"/>
            <w:gridSpan w:val="2"/>
          </w:tcPr>
          <w:p w:rsidR="003C2322" w:rsidRPr="00DF2F16" w:rsidRDefault="003C2322" w:rsidP="00F35BEB">
            <w:pPr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Узагальнюючий контроль знань учнів з </w:t>
            </w:r>
          </w:p>
          <w:p w:rsidR="00F35BEB" w:rsidRPr="00DF2F16" w:rsidRDefault="003C2322" w:rsidP="00F35BE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теми </w:t>
            </w: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«Вуглеводні».</w:t>
            </w: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F2F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Самостійна робота.</w:t>
            </w:r>
          </w:p>
        </w:tc>
        <w:tc>
          <w:tcPr>
            <w:tcW w:w="850" w:type="dxa"/>
            <w:gridSpan w:val="2"/>
          </w:tcPr>
          <w:p w:rsidR="00F35BEB" w:rsidRPr="00DF2F16" w:rsidRDefault="003C2322" w:rsidP="00F35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64" w:type="dxa"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F35BEB" w:rsidRPr="00DF2F16" w:rsidRDefault="00ED43E3" w:rsidP="008629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 </w:t>
            </w:r>
            <w:r w:rsidR="003C2322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</w:t>
            </w: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5-12</w:t>
            </w:r>
          </w:p>
          <w:p w:rsidR="00A100E4" w:rsidRPr="00DF2F16" w:rsidRDefault="00A100E4" w:rsidP="00A100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Ст 73 №83</w:t>
            </w:r>
          </w:p>
          <w:p w:rsidR="00A100E4" w:rsidRPr="00DF2F16" w:rsidRDefault="00A100E4" w:rsidP="008629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/>
          </w:tcPr>
          <w:p w:rsidR="00F35BEB" w:rsidRPr="00DF2F16" w:rsidRDefault="00F35BEB" w:rsidP="00F35B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5BEB" w:rsidRPr="00DF2F16" w:rsidTr="002267DF">
        <w:tc>
          <w:tcPr>
            <w:tcW w:w="14786" w:type="dxa"/>
            <w:gridSpan w:val="9"/>
          </w:tcPr>
          <w:p w:rsidR="00ED43E3" w:rsidRPr="00DF2F16" w:rsidRDefault="00ED43E3" w:rsidP="00ED43E3">
            <w:pPr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ED43E3" w:rsidRPr="00DF2F16" w:rsidRDefault="00ED43E3" w:rsidP="00ED43E3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 w:eastAsia="en-US"/>
              </w:rPr>
              <w:t xml:space="preserve">Громадянська відповідальність.  Здоров’я і безпека. </w:t>
            </w: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 xml:space="preserve"> Екологічна безпека і сталий розвиток</w:t>
            </w:r>
          </w:p>
          <w:p w:rsidR="00ED43E3" w:rsidRPr="00DF2F16" w:rsidRDefault="00ED43E3" w:rsidP="00ED43E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Значення засобів захисту рослин і їхній вплив на здоров’я людей та довкілля за їх неправильного використання.</w:t>
            </w:r>
          </w:p>
          <w:p w:rsidR="00ED43E3" w:rsidRPr="00DF2F16" w:rsidRDefault="00ED43E3" w:rsidP="00ED43E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Забезпечення збереження довкілля під час одержання, зберігання, транспортування і застосування вуглеводнів та їхніх похідних</w:t>
            </w:r>
          </w:p>
          <w:p w:rsidR="00ED43E3" w:rsidRPr="00DF2F16" w:rsidRDefault="00ED43E3" w:rsidP="00ED43E3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ED43E3" w:rsidRPr="00DF2F16" w:rsidRDefault="00ED43E3" w:rsidP="00ED43E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Одержання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алканів, етену, етину, бензену, їх застосування.</w:t>
            </w:r>
          </w:p>
          <w:p w:rsidR="00ED43E3" w:rsidRPr="00DF2F16" w:rsidRDefault="00ED43E3" w:rsidP="00ED43E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Взаємозв’язок між вуглеводнями.</w:t>
            </w:r>
          </w:p>
          <w:p w:rsidR="00F35BEB" w:rsidRPr="00DF2F16" w:rsidRDefault="00ED43E3" w:rsidP="00ED43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 xml:space="preserve">Розв’язування розрахункових задач на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виведення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молекулярної формули речовини за загальною формулою гомологічного ряду та густиною або відносною густиною; за масою, об’ємом або кількістю речовини реагентів або продуктів реакції.</w:t>
            </w:r>
          </w:p>
          <w:p w:rsidR="00ED43E3" w:rsidRPr="00DF2F16" w:rsidRDefault="00ED43E3" w:rsidP="00ED43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43E3" w:rsidRPr="00DF2F16" w:rsidRDefault="00ED43E3" w:rsidP="00ED43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43E3" w:rsidRPr="00DF2F16" w:rsidRDefault="00ED43E3" w:rsidP="00ED43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43E3" w:rsidRPr="00DF2F16" w:rsidRDefault="00ED43E3" w:rsidP="00ED43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8"/>
                <w:szCs w:val="28"/>
                <w:lang w:val="uk-UA"/>
              </w:rPr>
            </w:pPr>
            <w:r w:rsidRPr="00DF2F16">
              <w:rPr>
                <w:b/>
                <w:bCs/>
                <w:sz w:val="28"/>
                <w:szCs w:val="28"/>
                <w:lang w:val="uk-UA" w:eastAsia="en-US"/>
              </w:rPr>
              <w:t>Тема 3. Оксигеновмісні органічні сполуки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 w:val="restart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 компонент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називає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загальні формули та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характеристичні (функціональні) групи спиртів, альдегідів, карбонових кислот, естерів;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за систематичною номенклатурою спирти, альдегіди, насичені одноосновні карбонові кислоти, естери;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пояснює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вплив характеристичної (функціональної) групи на фізичні і хімічні властивості оксигеновмісних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органічних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сполук;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водневого зв’язку на фізичні властивості оксигеновмісних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органічних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сполук;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наводить приклади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спиртів, альдегідів, насичених одноосновних карбонових кислот, естерів, жирів, вуглеводів і їхні тривіальні назви;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поширення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оксигеновмісних органічних сполук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у природі і харчових продуктах.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розрізняє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насичені й ненасичені жири;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моно-, ди-, полісахариди; реакції естерифікації;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класифікує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оксигеновмісні органічні сполуки за характеристичними групами;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складає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молекулярні і структурні формули спиртів, фенолу, альдегідів, насичених одноосновних карбонових кислот, естерів, жирів, вуглеводів (за назвами і загальними формулами відповідних гомологічних рядів);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рівняння реакцій, які описують хімічні властивості насичених одноатомних спиртів (повне і часткове окиснення, дегідратація, взаємодія з лужними металами, гідроген галогенідами), гліцеролу (повне окиснення, взаємодія з лужними металами), фенолу (взаємодія з лужними металами, лугами, бромною водою), етаналю (часткове окиснення і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>відновлення), одноосновних карбонових кислот (взаємодія з індикаторами, металами, лугами, солями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спиртами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), естерів (гідроліз), жирів (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гідрування та лужний гідроліз), глюкози (часткове окиснення, відновлення воднем, бродіння спиртове і молочнокисле), сахарози, крохмалю і целюлози (молекулярні рівняння гідролізу), одержання етанолу (гідратація етену, бродіння глюкози), етаналю (гідратація етину, окиснення етанолу), етанової кислоти (окиснення етаналю, етанолу), фотосинтезу, утворення сахарози, крохмалю і целюлози у природі 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порівнює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будову і властивості сполук з різними характеристичними групами, одноатомних спиртів і фенолу, крохмалю і целюлози;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хімічні властивості насичених одноосновних карбонових і неорганічних кислот; властивості натуральних і штучних волокон;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характеризує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хімічні властивості одноатомних насичених спиртів, етаналю, насичених одноосновних карбонових кислот, естерів, жирів, вуглеводів;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способи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одержання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етанолу, етаналю, етанової кислоти, глюкози, сахарози, крохмалю і целюлози;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прогнозує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хімічні властивості оксигеновмісних органічних сполук на основі знань про властивості характеристичних (функціональних) груп;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установлює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причинно-наслідкові зв’язки між складом, будовою, властивостями, застосуванням і впливом на довкілля оксигеновмісних органічних сполук;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генетичні зв’язки між оксигеновмісними органічними сполуками;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виявляє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наявність альдегідів, карбонових кислот, глюкози;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дотримується правил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безпечного поводження з органічними речовинами;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обчислює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>за хімічними рівняннями кількість речовини, масу або об’єм за кількістю речовини, масою або об’ємом реагенту, що містить певну частку домішок, обґрунтовуючи обраний спосіб розв’язання;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розв’язує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експериментальні задачі, обґрунтовуючи обраний спосіб розв’язання.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робить висновки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щодо властивостей оксигеновмісних органічних речовин на підставі їхньої будови і про будову оксигеновмісних речовин на підставі їхніх властивостей;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основі спостережень;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усвідомлює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взаємозв’язок складу, будови, властивостей, застосування оксигеновмісних органічних речовин і їхнього впливу на довкілля;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необхідність охорони довкілля від промислових відходів, що містять фенол;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висловлює судження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щодо впливу продуктів органічного синтезу на здоров’я людини та екологічний стан довкілля;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розв’язує проблему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власного раціонального харчування на основі знань про жири і вуглеводи;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оцінює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біологічне значення жирів і вуглеводів для харчування людини;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раціональне співвідношення вживання рослинних та тваринних жирів, перевагу одягу з натуральних тканин; </w:t>
            </w:r>
          </w:p>
          <w:p w:rsidR="00AE0D0C" w:rsidRPr="00DF2F16" w:rsidRDefault="00AE0D0C" w:rsidP="00AE0D0C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безпечність органічних речовин і приймає обґрунтоване рішення щодо їхнього використання. </w:t>
            </w: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Спирти.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Поняття про характеристичну (функціональну) групу. Гідроксильна характеристична (функціональна) група. Насичені одноатомні спирти: загальна та структурні формули, ізомерія (пропанолів і бутанолів), систематична номенклатура. Водневий зв’язок, його вплив на фізичні властивості спиртів. 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§13</w:t>
            </w:r>
          </w:p>
          <w:p w:rsidR="00A100E4" w:rsidRPr="00DF2F16" w:rsidRDefault="00A100E4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82 №90, 95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Хімічні властивості насичених одноатомних спиртів. О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держання 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етанолу.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4. Окиснення етанолу до етаналю. 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§14</w:t>
            </w:r>
          </w:p>
          <w:p w:rsidR="00A100E4" w:rsidRPr="00DF2F16" w:rsidRDefault="00884759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90 №101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Поняття про багатоатомні спирти на прикладі гліцеролу, його хімічні властивості.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§15</w:t>
            </w:r>
          </w:p>
          <w:p w:rsidR="00884759" w:rsidRPr="00DF2F16" w:rsidRDefault="00884759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94 №108</w:t>
            </w:r>
          </w:p>
          <w:p w:rsidR="00884759" w:rsidRPr="00DF2F16" w:rsidRDefault="00884759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Фенол: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склад і будова молекули, фізичні та хімічні властивості.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AE0D0C" w:rsidRPr="00DF2F16" w:rsidRDefault="00AE0D0C" w:rsidP="00AE0D0C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 xml:space="preserve">11. Екологічна безпечність застосування і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 xml:space="preserve"> фенолу.</w:t>
            </w:r>
          </w:p>
          <w:p w:rsidR="00AE0D0C" w:rsidRPr="00DF2F16" w:rsidRDefault="00AE0D0C" w:rsidP="00AE0D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12. Виявлення фенолу в екстракті зеленого чаю або гуаші.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§16</w:t>
            </w:r>
          </w:p>
          <w:p w:rsidR="00884759" w:rsidRPr="00DF2F16" w:rsidRDefault="00884759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100 №117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Альдегіди.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Скла</w:t>
            </w:r>
            <w:r w:rsidR="00683FD5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д, будова молекул альдегідів. Ал</w:t>
            </w:r>
            <w:r w:rsidR="00884759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ьдегідна характеристич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на (функціональна) група. Загальна та структурні формули, систематична номенклатура і фізичні властивості альдегідів.</w:t>
            </w:r>
            <w:r w:rsidR="00884759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Одержання етаналю.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§17</w:t>
            </w:r>
          </w:p>
          <w:p w:rsidR="00884759" w:rsidRPr="00DF2F16" w:rsidRDefault="00884759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107 №121-122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Х</w:t>
            </w:r>
            <w:r w:rsidR="00884759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імічні властивості етаналю.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5. Окиснення метаналю (етаналю)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амоніачним розчином арґентум(І) оксиду (віртуально)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6. Окиснення метаналю (етаналю) свіжоодержаним купрум(ІІ) гідроксидом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(віртуально)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. 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§17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107 №124-125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en-US"/>
              </w:rPr>
              <w:t>Карбонові кислоти,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їх поширення в природі та класифікація. Карбоксильна характеристична (функціональна) група. Склад, будова молекул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lastRenderedPageBreak/>
              <w:t>насичених одноосновних карбонових кислот, їхня загальна та структурні формули, ізомерія, систематична номенклатура і фізичні властивості.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§18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114 №131-132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Хімічні властивості насичених одноосновних карбонових кислот.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Реакція естерифікації.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7. Ознайомлення зі зразками естерів.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БЖД (31,40,43).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Лабораторні досліди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1. 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Виявлення органічних кислот у харчових продуктах.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§19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120 №141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597" w:type="dxa"/>
            <w:gridSpan w:val="2"/>
          </w:tcPr>
          <w:p w:rsidR="00683FD5" w:rsidRPr="00DF2F16" w:rsidRDefault="00683FD5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етанової кислоти.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§19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120 №142 (а, б – 1, 2 вар)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Розрахункові задачі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4. 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§20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124 №150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5597" w:type="dxa"/>
            <w:gridSpan w:val="2"/>
          </w:tcPr>
          <w:p w:rsidR="00683FD5" w:rsidRPr="00DF2F16" w:rsidRDefault="00683FD5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№1</w:t>
            </w:r>
          </w:p>
          <w:p w:rsidR="00683FD5" w:rsidRPr="00DF2F16" w:rsidRDefault="00683FD5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 </w:t>
            </w: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§13-20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124 №152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F2F1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Естери,</w:t>
            </w:r>
            <w:r w:rsidRPr="00DF2F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загальна та структурні формули, систематична номенклатура, фізичні властивості. Гідроліз естерів.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7. Ознайомлення зі зразками естерів.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17. Етери та естери в косметиці.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§21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128 №159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Жири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 представники естерів. Класифікація жирів, їхні хімічні властивості.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 Відношення жирів до води та органічних розчинників.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Доведення ненасиченого характеру рідких жирів (віртуально). 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18.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Біодизельне пальне.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§22</w:t>
            </w:r>
          </w:p>
          <w:p w:rsidR="00BF40A8" w:rsidRPr="00DF2F16" w:rsidRDefault="00BF40A8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135 №164-165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5597" w:type="dxa"/>
            <w:gridSpan w:val="2"/>
          </w:tcPr>
          <w:p w:rsidR="00AE0D0C" w:rsidRPr="00DF2F16" w:rsidRDefault="00A46F68" w:rsidP="00A46F6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Повторний інструктаж з БЖД (31,32). </w:t>
            </w:r>
            <w:r w:rsidR="00AE0D0C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Класифікація </w:t>
            </w:r>
            <w:r w:rsidR="00AE0D0C"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вуглеводів</w:t>
            </w:r>
            <w:r w:rsidR="00AE0D0C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їх утворення й поширення у природі. Глюкоза: молекулярна формула та її відкрита форма. Хімічні властивості глюкози. </w:t>
            </w:r>
          </w:p>
          <w:p w:rsidR="00AE0D0C" w:rsidRPr="00DF2F16" w:rsidRDefault="00AE0D0C" w:rsidP="00A46F68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(31,40,43). </w:t>
            </w: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 xml:space="preserve"> Лабораторні досліди</w:t>
            </w:r>
          </w:p>
          <w:p w:rsidR="00AE0D0C" w:rsidRPr="00DF2F16" w:rsidRDefault="00683FD5" w:rsidP="00A46F6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2.</w:t>
            </w:r>
            <w:r w:rsidR="00AE0D0C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Окиснення глюкози свіжоодержаним купрум(ІІ) гідроксидом.</w:t>
            </w:r>
          </w:p>
          <w:p w:rsidR="00AE0D0C" w:rsidRPr="00DF2F16" w:rsidRDefault="00AE0D0C" w:rsidP="00A46F6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AE0D0C" w:rsidRPr="00DF2F16" w:rsidRDefault="00AE0D0C" w:rsidP="00A46F6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 Окиснення глюкози амоніачним розчином арґентум(І) оксиду (за відсутності реагентів – віртуально).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§23</w:t>
            </w:r>
          </w:p>
          <w:p w:rsidR="00E51516" w:rsidRPr="00DF2F16" w:rsidRDefault="00E51516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Ст 141 №171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Сахароза,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утворення й поширення у природі,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молекулярні формули, гідроліз.</w:t>
            </w:r>
          </w:p>
          <w:p w:rsidR="00683FD5" w:rsidRPr="00DF2F16" w:rsidRDefault="00683FD5" w:rsidP="00AE0D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§24</w:t>
            </w:r>
          </w:p>
          <w:p w:rsidR="00E51516" w:rsidRPr="00DF2F16" w:rsidRDefault="00E51516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145 №178,181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5597" w:type="dxa"/>
            <w:gridSpan w:val="2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Крохмаль і целюлоза,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утворення й поширення у природі,</w:t>
            </w:r>
            <w:r w:rsidR="00E51516"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молекулярні формули, гідроліз.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>13.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Вуглеводи у харчових продуктах: виявлення і біологічне значення.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 Натуральні волокна рослинного походження: їхні властивості, дія на організм людини, застосування.</w:t>
            </w:r>
          </w:p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16. Штучні волокна: їхнє застосування у побуті та промисловості.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AE0D0C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§25</w:t>
            </w:r>
          </w:p>
          <w:p w:rsidR="00E51516" w:rsidRPr="00DF2F16" w:rsidRDefault="00E51516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151 №184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46205C">
        <w:tc>
          <w:tcPr>
            <w:tcW w:w="533" w:type="dxa"/>
          </w:tcPr>
          <w:p w:rsidR="00AE0D0C" w:rsidRPr="00DF2F16" w:rsidRDefault="00AE0D0C" w:rsidP="00AE0D0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5597" w:type="dxa"/>
            <w:gridSpan w:val="2"/>
          </w:tcPr>
          <w:p w:rsidR="00683FD5" w:rsidRPr="00DF2F16" w:rsidRDefault="00683FD5" w:rsidP="00AE0D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83FD5" w:rsidRPr="00DF2F16" w:rsidRDefault="00AE0D0C" w:rsidP="00683FD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(31,40,43). </w:t>
            </w:r>
            <w:r w:rsidR="00E51516" w:rsidRPr="00DF2F1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Практичні робота</w:t>
            </w:r>
            <w:r w:rsidR="00683FD5" w:rsidRPr="00DF2F1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№1 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Розв’язування експериментальних задач.</w:t>
            </w:r>
          </w:p>
        </w:tc>
        <w:tc>
          <w:tcPr>
            <w:tcW w:w="850" w:type="dxa"/>
            <w:gridSpan w:val="2"/>
          </w:tcPr>
          <w:p w:rsidR="00AE0D0C" w:rsidRPr="00DF2F16" w:rsidRDefault="00AE0D0C" w:rsidP="00AE0D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AE0D0C" w:rsidRPr="00DF2F16" w:rsidRDefault="00683FD5" w:rsidP="00AE0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Повт </w:t>
            </w: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§13-25</w:t>
            </w:r>
          </w:p>
          <w:p w:rsidR="00E51516" w:rsidRPr="00DF2F16" w:rsidRDefault="00E51516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153 №188</w:t>
            </w:r>
          </w:p>
        </w:tc>
        <w:tc>
          <w:tcPr>
            <w:tcW w:w="4552" w:type="dxa"/>
            <w:gridSpan w:val="2"/>
            <w:vMerge/>
          </w:tcPr>
          <w:p w:rsidR="00AE0D0C" w:rsidRPr="00DF2F16" w:rsidRDefault="00AE0D0C" w:rsidP="00AE0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E0D0C" w:rsidRPr="00DF2F16" w:rsidTr="002267DF">
        <w:tc>
          <w:tcPr>
            <w:tcW w:w="14786" w:type="dxa"/>
            <w:gridSpan w:val="9"/>
          </w:tcPr>
          <w:p w:rsidR="00683FD5" w:rsidRPr="00DF2F16" w:rsidRDefault="00683FD5" w:rsidP="00683FD5">
            <w:pPr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 w:eastAsia="en-US"/>
              </w:rPr>
              <w:t>Наскрізні змістові лінії</w:t>
            </w:r>
          </w:p>
          <w:p w:rsidR="00683FD5" w:rsidRPr="00DF2F16" w:rsidRDefault="00683FD5" w:rsidP="00683FD5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 w:eastAsia="en-US"/>
              </w:rPr>
              <w:t>Громадянська відповідальність</w:t>
            </w:r>
          </w:p>
          <w:p w:rsidR="00683FD5" w:rsidRPr="00DF2F16" w:rsidRDefault="00683FD5" w:rsidP="00683FD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етанолу, етаналю.</w:t>
            </w:r>
          </w:p>
          <w:p w:rsidR="00683FD5" w:rsidRPr="00DF2F16" w:rsidRDefault="00683FD5" w:rsidP="00683FD5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 w:eastAsia="en-US"/>
              </w:rPr>
              <w:t>Здоров’я і безпека. Екологічна безпека і сталий розвиток</w:t>
            </w:r>
          </w:p>
          <w:p w:rsidR="00683FD5" w:rsidRPr="00DF2F16" w:rsidRDefault="00683FD5" w:rsidP="00683FD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Біологічне значення жирів і вуглеводів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для харчування людини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83FD5" w:rsidRPr="00DF2F16" w:rsidRDefault="00683FD5" w:rsidP="00683F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en-US"/>
              </w:rPr>
              <w:t xml:space="preserve">Підприємливість і фінансова грамотність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.</w:t>
            </w:r>
          </w:p>
          <w:p w:rsidR="00683FD5" w:rsidRPr="00DF2F16" w:rsidRDefault="00683FD5" w:rsidP="00683FD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етанолу, етаналю.</w:t>
            </w:r>
          </w:p>
          <w:p w:rsidR="00683FD5" w:rsidRPr="00DF2F16" w:rsidRDefault="00683FD5" w:rsidP="00683FD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Реакція естерифікації. </w:t>
            </w:r>
          </w:p>
          <w:p w:rsidR="00683FD5" w:rsidRPr="00DF2F16" w:rsidRDefault="00683FD5" w:rsidP="00683FD5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Обчислення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за хімічними рівняннями кількості речовини, маси або об’єму за кількістю речовини, масою або об’ємом реагенту, що містить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lastRenderedPageBreak/>
              <w:t>певну частку домішок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A7D26" w:rsidRPr="00DF2F16" w:rsidRDefault="00AA7D26" w:rsidP="00683FD5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pacing w:val="-10"/>
                <w:sz w:val="28"/>
                <w:szCs w:val="28"/>
                <w:lang w:val="uk-UA"/>
              </w:rPr>
              <w:t xml:space="preserve">Тема 4. </w:t>
            </w:r>
            <w:r w:rsidRPr="00DF2F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Нітрогеновмісні органічні сполуки</w:t>
            </w:r>
          </w:p>
        </w:tc>
        <w:tc>
          <w:tcPr>
            <w:tcW w:w="850" w:type="dxa"/>
            <w:gridSpan w:val="2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4552" w:type="dxa"/>
            <w:gridSpan w:val="2"/>
            <w:vMerge w:val="restart"/>
            <w:vAlign w:val="center"/>
          </w:tcPr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Учень/учениця: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Знаннєвий компонент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називає</w:t>
            </w:r>
            <w:r w:rsidRPr="00DF2F16">
              <w:rPr>
                <w:rFonts w:ascii="Times New Roman" w:hAnsi="Times New Roman" w:cs="Times New Roman"/>
                <w:i/>
                <w:iCs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загальні формули та характеристичні (функціональні) групи амінів та амінокислот;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пояснює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структурні формули амінів та амінокислот; амфотерність амінокислот;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зміст понять: характеристична (функціональна) аміногрупа, пептидна група, поліпептид;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наводить приклади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амінів, амінокислот, білків.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Діяльнісний компонент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розрізняє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насичені й ароматичні аміни;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складає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молекулярні та структурні формули амінів та амінокислот за назвами і загальними формулами;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рівняння реакцій, які описують хімічні властивості метанаміну (г</w:t>
            </w:r>
            <w:r w:rsidRPr="00DF2F16">
              <w:rPr>
                <w:rFonts w:ascii="Times New Roman" w:hAnsi="Times New Roman" w:cs="Times New Roman"/>
                <w:lang w:val="uk-UA"/>
              </w:rPr>
              <w:t>оріння, взаємодія з водою і хлоридною кислотою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), аніліну (</w:t>
            </w:r>
            <w:r w:rsidRPr="00DF2F16">
              <w:rPr>
                <w:rFonts w:ascii="Times New Roman" w:hAnsi="Times New Roman" w:cs="Times New Roman"/>
                <w:lang w:val="uk-UA"/>
              </w:rPr>
              <w:t>взаємодія з хлоридною кислотою, бромною водою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),</w:t>
            </w:r>
            <w:r w:rsidRPr="00DF2F16">
              <w:rPr>
                <w:rFonts w:ascii="Times New Roman" w:hAnsi="Times New Roman" w:cs="Times New Roman"/>
                <w:lang w:val="uk-UA"/>
              </w:rPr>
              <w:t xml:space="preserve"> аміноетанової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кислоти (</w:t>
            </w:r>
            <w:r w:rsidRPr="00DF2F16">
              <w:rPr>
                <w:rFonts w:ascii="Times New Roman" w:hAnsi="Times New Roman" w:cs="Times New Roman"/>
                <w:lang w:val="uk-UA"/>
              </w:rPr>
              <w:t>взаємодія з натрій гідроксидом, хлоридною кислотою, утворення дипептиду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) та </w:t>
            </w:r>
            <w:r w:rsidRPr="00DF2F16">
              <w:rPr>
                <w:rFonts w:ascii="Times New Roman" w:hAnsi="Times New Roman" w:cs="Times New Roman"/>
                <w:lang w:val="uk-UA"/>
              </w:rPr>
              <w:t>одержання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аніліну (відновлення нітробензену);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класифікує</w:t>
            </w: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нітрогеновмісні </w:t>
            </w:r>
            <w:r w:rsidRPr="00DF2F16">
              <w:rPr>
                <w:rFonts w:ascii="Times New Roman" w:hAnsi="Times New Roman" w:cs="Times New Roman"/>
                <w:lang w:val="uk-UA"/>
              </w:rPr>
              <w:t>органічні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сполуки за характеристичними (функціональними) групами;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прогнозує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хімічні властивості амінокислот, зумовлені особливостями будови їхніх молекул;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характеризує</w:t>
            </w: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хімічні властивості метанаміну, аніліну,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lastRenderedPageBreak/>
              <w:t>аміноетанової кислоти і білків (</w:t>
            </w:r>
            <w:r w:rsidRPr="00DF2F16">
              <w:rPr>
                <w:rFonts w:ascii="Times New Roman" w:hAnsi="Times New Roman" w:cs="Times New Roman"/>
                <w:lang w:val="uk-UA"/>
              </w:rPr>
              <w:t>гідроліз, кольорові реакції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);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біологічну роль амінокислот, білків;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установлює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причинно-наслідкові зв’язки між складом, будовою, властивостями нітрогеновмісних органічних сполук;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дотримується правил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безпечного поводження з органічними речовинами.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Ціннісний компонент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усвідомлює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вплив аніліну та його похідних </w:t>
            </w:r>
            <w:r w:rsidRPr="00DF2F16">
              <w:rPr>
                <w:rFonts w:ascii="Times New Roman" w:hAnsi="Times New Roman" w:cs="Times New Roman"/>
                <w:lang w:val="uk-UA"/>
              </w:rPr>
              <w:t xml:space="preserve">(вогненебезпечність, подразливість, отруйність) 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на довкілля та організм людини;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висловлює судження</w:t>
            </w: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про вплив окремих нітрогеновмісних органічних сполук на організм людини;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обґрунтовує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застосування речовин їхніми властивостями;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оцінює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біологічне значення амінокислот і білків;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розв’язує проблему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власного раціонального харчування на основі знань про білки;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робить висновки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про властивості амінів, амінокислот та білків, виходячи з будови молекул речовин, і про будову речовин, виходячи з їхніх властивостей;</w:t>
            </w:r>
            <w:r w:rsidRPr="00DF2F16">
              <w:rPr>
                <w:rFonts w:ascii="Times New Roman" w:hAnsi="Times New Roman" w:cs="Times New Roman"/>
                <w:lang w:val="uk-UA"/>
              </w:rPr>
              <w:t xml:space="preserve"> на основі спостережень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>.</w:t>
            </w: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5597" w:type="dxa"/>
            <w:gridSpan w:val="2"/>
          </w:tcPr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Насичені аміни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склад і будова молекул, назви найпростіших за складом сполук. Будова аміногрупи. Аміни як органічні основи. Хімічні властивості метанаміну.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19. Натуральні волокна тваринного походження: їхні властивості, дія на організм людини, застосування.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§26</w:t>
            </w:r>
          </w:p>
          <w:p w:rsidR="00E51516" w:rsidRPr="00DF2F16" w:rsidRDefault="00E51516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159 №197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5597" w:type="dxa"/>
            <w:gridSpan w:val="2"/>
          </w:tcPr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Ароматичні аміни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склад і будова молекул, назви найпростіших за складом сполук. Будова аміногрупи. Аміни як органічні основи. Хімічні властивості аніліну. Одержання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аніліну.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Демонстрації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11. Взаємодія аніліну з хлоридною кислотою (віртуально). 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12. Взаємодія аніліну з бромною водою (віртуально).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 Анілін – основа для виробництва барвників.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§27</w:t>
            </w:r>
          </w:p>
          <w:p w:rsidR="00E51516" w:rsidRPr="00DF2F16" w:rsidRDefault="00E51516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164 №204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5597" w:type="dxa"/>
            <w:gridSpan w:val="2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Амінокислоти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склад і будова молекул, загальні і структурні формули, характеристичні (функціональні) групи, систематична номенклатура. Пептидна група. Хімічні властивості аміноетанової кислоти.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§28</w:t>
            </w:r>
          </w:p>
          <w:p w:rsidR="00E51516" w:rsidRPr="00DF2F16" w:rsidRDefault="00E51516" w:rsidP="00E515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Ст170№211-212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5597" w:type="dxa"/>
            <w:gridSpan w:val="2"/>
          </w:tcPr>
          <w:p w:rsidR="0046205C" w:rsidRPr="00DF2F16" w:rsidRDefault="0046205C" w:rsidP="0038781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Пептиди. Пептидна група. </w:t>
            </w: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Білки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високомолекулярні сполуки. Хімічні властивості білків (без запису рівнянь реакцій).</w:t>
            </w:r>
          </w:p>
          <w:p w:rsidR="0046205C" w:rsidRPr="00DF2F16" w:rsidRDefault="0046205C" w:rsidP="0046205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(31,40). </w:t>
            </w: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Лабораторні досліди</w:t>
            </w:r>
          </w:p>
          <w:p w:rsidR="0046205C" w:rsidRPr="00DF2F16" w:rsidRDefault="0046205C" w:rsidP="0046205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3.</w:t>
            </w:r>
            <w:r w:rsidR="00387810"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Біуретова реакція.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6205C" w:rsidRPr="00DF2F16" w:rsidRDefault="0046205C" w:rsidP="0046205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4. Ксантопротеїнова реакція.</w:t>
            </w:r>
          </w:p>
          <w:p w:rsidR="0046205C" w:rsidRPr="00DF2F16" w:rsidRDefault="0046205C" w:rsidP="0046205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46205C" w:rsidRPr="00DF2F16" w:rsidRDefault="0046205C" w:rsidP="0046205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 Синтез білків.</w:t>
            </w:r>
          </w:p>
          <w:p w:rsidR="0046205C" w:rsidRPr="00DF2F16" w:rsidRDefault="0046205C" w:rsidP="0046205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22.  Збалансоване харчування – запорука здорового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життя.</w:t>
            </w:r>
          </w:p>
          <w:p w:rsidR="0046205C" w:rsidRPr="00DF2F16" w:rsidRDefault="0046205C" w:rsidP="0046205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 Виведення плям органічного походження</w:t>
            </w:r>
            <w:r w:rsidR="00387810"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§29</w:t>
            </w:r>
          </w:p>
          <w:p w:rsidR="00387810" w:rsidRPr="00DF2F16" w:rsidRDefault="00387810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176  №222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5597" w:type="dxa"/>
            <w:gridSpan w:val="2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Узагальнюючий контроль знань учнів з тем «Естери. Жири. Вуглеводи. Нітрогеновмісні органічні сполуки.».  </w:t>
            </w:r>
            <w:r w:rsidRPr="00DF2F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Самостійна робота.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  Реакції полімеризації, поліконденсації</w:t>
            </w:r>
          </w:p>
          <w:p w:rsidR="00387810" w:rsidRPr="00DF2F16" w:rsidRDefault="00387810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170 №214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6205C" w:rsidRPr="00DF2F16" w:rsidTr="00713CB8">
        <w:tc>
          <w:tcPr>
            <w:tcW w:w="14786" w:type="dxa"/>
            <w:gridSpan w:val="9"/>
          </w:tcPr>
          <w:p w:rsidR="0046205C" w:rsidRPr="00DF2F16" w:rsidRDefault="0046205C" w:rsidP="0046205C">
            <w:pPr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>Здоров’я і безпека. Громадянська відповідальність. Екологічна безпека і сталий розвиток.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46205C" w:rsidRPr="00DF2F16" w:rsidRDefault="0046205C" w:rsidP="0046205C">
            <w:pPr>
              <w:pStyle w:val="20"/>
              <w:shd w:val="clear" w:color="auto" w:fill="auto"/>
              <w:spacing w:after="0" w:line="240" w:lineRule="auto"/>
              <w:ind w:firstLine="284"/>
              <w:jc w:val="both"/>
              <w:rPr>
                <w:sz w:val="24"/>
                <w:szCs w:val="24"/>
                <w:lang w:val="uk-UA" w:eastAsia="en-US"/>
              </w:rPr>
            </w:pPr>
            <w:r w:rsidRPr="00DF2F16">
              <w:rPr>
                <w:sz w:val="24"/>
                <w:szCs w:val="24"/>
                <w:lang w:val="uk-UA" w:eastAsia="en-US"/>
              </w:rPr>
              <w:t>Íåáåçïå÷í³ñòü àí³ë³íó òà éîãî ïîõ³äíèõ äëÿ ëþäèíè òà îòî÷óþ÷îãî ñåðåäîâèùà.</w:t>
            </w:r>
          </w:p>
          <w:p w:rsidR="0046205C" w:rsidRPr="00DF2F16" w:rsidRDefault="0046205C" w:rsidP="0046205C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46205C" w:rsidRPr="00DF2F16" w:rsidRDefault="0046205C" w:rsidP="0046205C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Одержання аніліну.</w:t>
            </w:r>
          </w:p>
          <w:p w:rsidR="0046205C" w:rsidRPr="00DF2F16" w:rsidRDefault="0046205C" w:rsidP="0046205C">
            <w:pPr>
              <w:ind w:left="142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AA7D26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AA7D26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AA7D26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AA7D26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AA7D26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AA7D26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46205C" w:rsidRPr="00DF2F16" w:rsidRDefault="007B76D5" w:rsidP="007B76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Тема 5. Синтетичні високомолекулярні речовини і полімерні матеріали на їх основі</w:t>
            </w:r>
          </w:p>
        </w:tc>
        <w:tc>
          <w:tcPr>
            <w:tcW w:w="850" w:type="dxa"/>
            <w:gridSpan w:val="2"/>
          </w:tcPr>
          <w:p w:rsidR="0046205C" w:rsidRPr="00DF2F16" w:rsidRDefault="004C24D9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4552" w:type="dxa"/>
            <w:gridSpan w:val="2"/>
            <w:vMerge w:val="restart"/>
          </w:tcPr>
          <w:p w:rsidR="00A46F68" w:rsidRPr="00DF2F16" w:rsidRDefault="00A46F68" w:rsidP="00A46F68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Учень/учениця:</w:t>
            </w:r>
          </w:p>
          <w:p w:rsidR="00A46F68" w:rsidRPr="00DF2F16" w:rsidRDefault="00A46F68" w:rsidP="00A46F68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Знаннєвий компонент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пояснює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суть поняття полімер;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реакцій полімеризації і поліконденсації як способів добування полімерів;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наводить приклади</w:t>
            </w: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синтетичних високомолекулярних речовин і полімерних матеріалів на їх основі;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рівнянь реакцій полімеризації і поліконденсації.</w:t>
            </w:r>
          </w:p>
          <w:p w:rsidR="00A46F68" w:rsidRPr="00DF2F16" w:rsidRDefault="00A46F68" w:rsidP="00A46F68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Діяльнісний компонент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розрізняє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 реакції полімеризації і поліконденсації; пластмаси, каучуки, гуму та синтетичні волокна;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описує</w:t>
            </w: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властивості полімерних матеріалів;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порівнює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природні, штучні і синтетичні волокна, пластмаси;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установлює</w:t>
            </w: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причинно-наслідкові зв’язки між складом, будовою, властивостями та застосуванням полімерів;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дотримується 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правил безпечного поводження з синтетичними матеріалами.</w:t>
            </w:r>
          </w:p>
          <w:p w:rsidR="00A46F68" w:rsidRPr="00DF2F16" w:rsidRDefault="00A46F68" w:rsidP="00A46F68">
            <w:pPr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lang w:val="uk-UA" w:eastAsia="en-US"/>
              </w:rPr>
              <w:t>Ціннісний компонент</w:t>
            </w:r>
          </w:p>
          <w:p w:rsidR="00A46F68" w:rsidRPr="00DF2F16" w:rsidRDefault="00A46F68" w:rsidP="00A46F6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 xml:space="preserve">обґрунтовує </w:t>
            </w:r>
          </w:p>
          <w:p w:rsidR="0046205C" w:rsidRPr="00DF2F16" w:rsidRDefault="00A46F68" w:rsidP="00A46F68">
            <w:pPr>
              <w:ind w:left="142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>значення полімерів у створенні нових матеріалів та синтетичних</w:t>
            </w: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5597" w:type="dxa"/>
            <w:gridSpan w:val="2"/>
          </w:tcPr>
          <w:p w:rsidR="0046205C" w:rsidRPr="00DF2F16" w:rsidRDefault="007B76D5" w:rsidP="00A46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Синтетичні високомолекулярні речовини. Полімери. Реакції полімеризації і поліконденсації.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27. Перспективи одержання і застосування полімерів із 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наперед заданими властивостями.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7B76D5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§30-31</w:t>
            </w:r>
          </w:p>
          <w:p w:rsidR="00387810" w:rsidRPr="00DF2F16" w:rsidRDefault="00387810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 185 №232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5597" w:type="dxa"/>
            <w:gridSpan w:val="2"/>
          </w:tcPr>
          <w:p w:rsidR="0046205C" w:rsidRPr="00DF2F16" w:rsidRDefault="007B76D5" w:rsidP="00A46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Пластмаси.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Демонстрації 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13. Зразки пластмас, каучуків, гуми, синтетичних волокон.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28. Дослідження маркування виробів із полімерних матеріалів і пластмас.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29. Виготовлення виробів із пластикових пляшок.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7B76D5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§32</w:t>
            </w:r>
          </w:p>
          <w:p w:rsidR="00387810" w:rsidRPr="00DF2F16" w:rsidRDefault="00387810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192  №237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5597" w:type="dxa"/>
            <w:gridSpan w:val="2"/>
          </w:tcPr>
          <w:p w:rsidR="007B76D5" w:rsidRPr="00DF2F16" w:rsidRDefault="007B76D5" w:rsidP="00A46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Каучуки, гума. </w:t>
            </w:r>
            <w:r w:rsidRPr="00DF2F16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Найпоширеніші полімери та сфери їхнього використання. 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Демонстрації </w:t>
            </w:r>
          </w:p>
          <w:p w:rsidR="0046205C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13. Зразки пластмас, каучуків, гуми, синтетичних волокон.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7B76D5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§33</w:t>
            </w:r>
          </w:p>
          <w:p w:rsidR="00387810" w:rsidRPr="00DF2F16" w:rsidRDefault="00387810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198 №246-247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5597" w:type="dxa"/>
            <w:gridSpan w:val="2"/>
          </w:tcPr>
          <w:p w:rsidR="007B76D5" w:rsidRPr="00DF2F16" w:rsidRDefault="007B76D5" w:rsidP="00A46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Вплив полімерних матеріалів на здоров’я людини і довкілля. Проблеми утилізації полімерів і пластмас в контексті сталого розвитку суспільства. 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A46F68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25. Рециклінг як єдиний цивілізований спосіб утилізації твердих побутових відходів.</w:t>
            </w:r>
          </w:p>
          <w:p w:rsidR="0046205C" w:rsidRPr="00DF2F16" w:rsidRDefault="00A46F68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26. Переробка побутових відходів в Україні та розвинених країнах світу.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7B76D5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Повт. </w:t>
            </w: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§30-33</w:t>
            </w:r>
          </w:p>
          <w:p w:rsidR="00387810" w:rsidRPr="00DF2F16" w:rsidRDefault="00387810" w:rsidP="00387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Проекти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205C" w:rsidRPr="00DF2F16" w:rsidTr="0046205C">
        <w:tc>
          <w:tcPr>
            <w:tcW w:w="533" w:type="dxa"/>
          </w:tcPr>
          <w:p w:rsidR="0046205C" w:rsidRPr="00DF2F16" w:rsidRDefault="0046205C" w:rsidP="0046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597" w:type="dxa"/>
            <w:gridSpan w:val="2"/>
          </w:tcPr>
          <w:p w:rsidR="0046205C" w:rsidRPr="00DF2F16" w:rsidRDefault="007B76D5" w:rsidP="00A46F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Синтетичні волокна: фізичні властивості і застосування.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Демонстрації 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13. Зразки пластмас, каучуків, гуми, синтетичних волокон.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7B76D5" w:rsidRPr="00DF2F16" w:rsidRDefault="007B76D5" w:rsidP="00A46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24. Синтетичні волокна: їх значення, застосув</w:t>
            </w:r>
            <w:r w:rsidR="00A46F68"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ання у побуті та промисловості.</w:t>
            </w:r>
          </w:p>
        </w:tc>
        <w:tc>
          <w:tcPr>
            <w:tcW w:w="850" w:type="dxa"/>
            <w:gridSpan w:val="2"/>
          </w:tcPr>
          <w:p w:rsidR="0046205C" w:rsidRPr="00DF2F16" w:rsidRDefault="00AA7D26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64" w:type="dxa"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6205C" w:rsidRPr="00DF2F16" w:rsidRDefault="007B76D5" w:rsidP="0046205C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§34</w:t>
            </w:r>
          </w:p>
          <w:p w:rsidR="00DC4277" w:rsidRPr="00DF2F16" w:rsidRDefault="00DC4277" w:rsidP="00DC42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 203 №250</w:t>
            </w:r>
          </w:p>
        </w:tc>
        <w:tc>
          <w:tcPr>
            <w:tcW w:w="4552" w:type="dxa"/>
            <w:gridSpan w:val="2"/>
            <w:vMerge/>
          </w:tcPr>
          <w:p w:rsidR="0046205C" w:rsidRPr="00DF2F16" w:rsidRDefault="0046205C" w:rsidP="0046205C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46205C"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5597" w:type="dxa"/>
            <w:gridSpan w:val="2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Контрольна робота №2</w:t>
            </w:r>
          </w:p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Повт </w:t>
            </w:r>
          </w:p>
        </w:tc>
        <w:tc>
          <w:tcPr>
            <w:tcW w:w="4552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B54960">
        <w:tc>
          <w:tcPr>
            <w:tcW w:w="14786" w:type="dxa"/>
            <w:gridSpan w:val="9"/>
          </w:tcPr>
          <w:p w:rsidR="004C24D9" w:rsidRPr="00DF2F16" w:rsidRDefault="004C24D9" w:rsidP="004C24D9">
            <w:pPr>
              <w:ind w:firstLine="28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>Здоров’я і безпека. Екологічна безпека і сталий розвиток.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Найпоширеніші полімери та сфери їхнього використання</w:t>
            </w: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>.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Вплив полімерних матеріалів на здоров’я людини і довкілля.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Проблеми утилізації полімерів і пластмас в контексті сталого розвитку суспільства.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 xml:space="preserve">Громадянська відповідальність.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Вплив полімерних матеріалів на здоров’я людини і довкілля.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Проблеми утилізації полімерів і пластмас в контексті сталого розвитку суспільства.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Найпоширеніші полімери та сфери їхнього використання</w:t>
            </w:r>
            <w:r w:rsidRPr="00DF2F16">
              <w:rPr>
                <w:rFonts w:ascii="Times New Roman" w:hAnsi="Times New Roman" w:cs="Times New Roman"/>
                <w:spacing w:val="-10"/>
                <w:sz w:val="24"/>
                <w:szCs w:val="24"/>
                <w:lang w:val="uk-UA"/>
              </w:rPr>
              <w:t>.</w:t>
            </w: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B54960">
        <w:tc>
          <w:tcPr>
            <w:tcW w:w="533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97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Тема 6. Багатоманітність та зв’язки між класами органічних речовин</w:t>
            </w: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264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 w:val="restart"/>
            <w:vAlign w:val="center"/>
          </w:tcPr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 компонент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пояснює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причини багатоманітності органічних речовин;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наводить приклади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гомологів та ізомерів;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сполук із простими і кратними зв’язками;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сполук з різними характеристичними (функціональними) групами;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природних та синтетичних біологічно активних речовин.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розрізняє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органічні сполуки за належністю до відповідних гомологічних рядів;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складає</w:t>
            </w: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рівняння реакцій, які характеризують генетичні зв’язки органічних сполук;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досліджує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наявність органічних кислот у продуктах харчування за допомогою індикаторів;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установлює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зв’язки між класами органічних сполук;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використовує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знання про органічні сполуки для пояснення їх різноманітності;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lastRenderedPageBreak/>
              <w:t>дотримується правил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безпечного поводження з органічними речовинами.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усвідомлює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необхідність знання властивостей речовини для встановлення її впливу на власне здоров’я і довкілля;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trike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роль органічної хімії у розв’язуванні сировинної, енергетичної, продовольчої проблем, створенні нових матеріалів;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оцінює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значення біологічно активних речовин для організму людини;</w:t>
            </w:r>
          </w:p>
          <w:p w:rsidR="004C24D9" w:rsidRPr="00DF2F16" w:rsidRDefault="004C24D9" w:rsidP="004C24D9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популяризує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4C24D9" w:rsidRPr="00DF2F16" w:rsidRDefault="004C24D9" w:rsidP="004C24D9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хімічні знання;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усвідомлює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 на власний вибір і прийняття рішення;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відповідальність за збереження довкілля від шкідливих викидів;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висловлює судження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про можливості використання органічних сполук залежно від їхніх властивостей;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обґрунтовує</w:t>
            </w:r>
            <w:r w:rsidRPr="00DF2F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значення органічних речовин у створенні нових матеріалів;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робить висновки</w:t>
            </w: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про важливість знань про органічні сполуки.</w:t>
            </w:r>
          </w:p>
        </w:tc>
      </w:tr>
      <w:tr w:rsidR="004C24D9" w:rsidRPr="00DF2F16" w:rsidTr="0046205C"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5597" w:type="dxa"/>
            <w:gridSpan w:val="2"/>
          </w:tcPr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Зв’язки між класами органічних речовин.</w:t>
            </w: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§35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 210 №256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(вар 1-а,в,г,</w:t>
            </w:r>
          </w:p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 2-б, г,д)</w:t>
            </w:r>
          </w:p>
        </w:tc>
        <w:tc>
          <w:tcPr>
            <w:tcW w:w="4552" w:type="dxa"/>
            <w:gridSpan w:val="2"/>
            <w:vMerge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46205C"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5597" w:type="dxa"/>
            <w:gridSpan w:val="2"/>
          </w:tcPr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Загальні поняття про біологічно активні речовини (вітаміни, ферменти). 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caps/>
                <w:kern w:val="36"/>
                <w:sz w:val="24"/>
                <w:szCs w:val="24"/>
                <w:lang w:val="uk-UA"/>
              </w:rPr>
              <w:t xml:space="preserve">31. </w:t>
            </w:r>
            <w:r w:rsidRPr="00DF2F16">
              <w:rPr>
                <w:rFonts w:ascii="Times New Roman" w:hAnsi="Times New Roman" w:cs="Times New Roman"/>
                <w:kern w:val="36"/>
                <w:sz w:val="24"/>
                <w:szCs w:val="24"/>
                <w:lang w:val="uk-UA"/>
              </w:rPr>
              <w:t>Доцільність та шкідливість біологічно активних добавок</w:t>
            </w: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§36</w:t>
            </w:r>
          </w:p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218 №264</w:t>
            </w:r>
          </w:p>
        </w:tc>
        <w:tc>
          <w:tcPr>
            <w:tcW w:w="4552" w:type="dxa"/>
            <w:gridSpan w:val="2"/>
            <w:vMerge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46205C"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5597" w:type="dxa"/>
            <w:gridSpan w:val="2"/>
          </w:tcPr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Роль органічної хімії у розв’язуванні сировинної, енергетич-ної, продовольчої проблем, створенні нових матеріалів.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en-US"/>
              </w:rPr>
              <w:t>Навчальні проекти</w:t>
            </w:r>
          </w:p>
          <w:p w:rsidR="004C24D9" w:rsidRPr="00DF2F16" w:rsidRDefault="004C24D9" w:rsidP="004C24D9">
            <w:pPr>
              <w:jc w:val="both"/>
              <w:outlineLvl w:val="0"/>
              <w:rPr>
                <w:rFonts w:ascii="Times New Roman" w:hAnsi="Times New Roman" w:cs="Times New Roman"/>
                <w:caps/>
                <w:kern w:val="36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kern w:val="36"/>
                <w:sz w:val="24"/>
                <w:szCs w:val="24"/>
                <w:lang w:val="uk-UA"/>
              </w:rPr>
              <w:t>30. Найважливіші хімічні виробництва органічної хімії в Україні.</w:t>
            </w: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§37</w:t>
            </w:r>
          </w:p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 226 №270</w:t>
            </w:r>
          </w:p>
        </w:tc>
        <w:tc>
          <w:tcPr>
            <w:tcW w:w="4552" w:type="dxa"/>
            <w:gridSpan w:val="2"/>
            <w:vMerge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46205C"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5597" w:type="dxa"/>
            <w:gridSpan w:val="2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Систематизація,  аналіз та корекція знань учнів з курсу органічної хімії 10 класу.</w:t>
            </w: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64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0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2" w:type="dxa"/>
            <w:gridSpan w:val="2"/>
            <w:vMerge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B54960">
        <w:tc>
          <w:tcPr>
            <w:tcW w:w="14786" w:type="dxa"/>
            <w:gridSpan w:val="9"/>
          </w:tcPr>
          <w:p w:rsidR="004C24D9" w:rsidRPr="00DF2F16" w:rsidRDefault="004C24D9" w:rsidP="004C24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 w:eastAsia="en-US"/>
              </w:rPr>
              <w:t>Наскрізні змістові лінії</w:t>
            </w:r>
          </w:p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i/>
                <w:iCs/>
                <w:spacing w:val="-10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i/>
                <w:iCs/>
                <w:spacing w:val="-10"/>
                <w:lang w:val="uk-UA" w:eastAsia="en-US"/>
              </w:rPr>
              <w:t>Громадянська відповідальність. Здоров’я і безпека. Екологічна безпека і сталий розвиток. Підприємливість і фінансова грамотність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Біологічно активні речовини. </w:t>
            </w:r>
          </w:p>
          <w:p w:rsidR="004C24D9" w:rsidRPr="00DF2F16" w:rsidRDefault="004C24D9" w:rsidP="004C24D9">
            <w:pPr>
              <w:ind w:firstLine="284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lang w:val="uk-UA" w:eastAsia="en-US"/>
              </w:rPr>
              <w:t xml:space="preserve">Роль органічної хімії у розв’язуванні сировинної, енергетичної, продовольчої проблем, створенні нових матеріалів. </w:t>
            </w:r>
          </w:p>
        </w:tc>
      </w:tr>
      <w:tr w:rsidR="004C24D9" w:rsidRPr="00DF2F16" w:rsidTr="00B54960">
        <w:trPr>
          <w:trHeight w:val="152"/>
        </w:trPr>
        <w:tc>
          <w:tcPr>
            <w:tcW w:w="14786" w:type="dxa"/>
            <w:gridSpan w:val="9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797105">
        <w:trPr>
          <w:trHeight w:val="152"/>
        </w:trPr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5529" w:type="dxa"/>
          </w:tcPr>
          <w:p w:rsidR="004C24D9" w:rsidRPr="00DF2F16" w:rsidRDefault="004C24D9" w:rsidP="004C2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F2F16">
              <w:rPr>
                <w:rFonts w:ascii="Times New Roman" w:hAnsi="Times New Roman" w:cs="Times New Roman"/>
                <w:b/>
                <w:sz w:val="24"/>
                <w:szCs w:val="24"/>
                <w:lang w:val="uk-UA" w:eastAsia="en-US"/>
              </w:rPr>
              <w:t>Повторення.</w:t>
            </w:r>
            <w:r w:rsidRPr="00DF2F16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Зв’язки між класами органічних речовин.</w:t>
            </w: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32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72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24D9" w:rsidRPr="00DF2F16" w:rsidTr="00797105">
        <w:trPr>
          <w:trHeight w:val="152"/>
        </w:trPr>
        <w:tc>
          <w:tcPr>
            <w:tcW w:w="533" w:type="dxa"/>
          </w:tcPr>
          <w:p w:rsidR="004C24D9" w:rsidRPr="00DF2F16" w:rsidRDefault="004C24D9" w:rsidP="004C24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5529" w:type="dxa"/>
          </w:tcPr>
          <w:p w:rsidR="004C24D9" w:rsidRPr="00DF2F16" w:rsidRDefault="004C24D9" w:rsidP="004C24D9">
            <w:pPr>
              <w:keepNext/>
              <w:keepLines/>
              <w:spacing w:after="200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Повторення.</w:t>
            </w: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F2F16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Розв</w:t>
            </w:r>
            <w:r w:rsidRPr="00DF2F1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'язування р</w:t>
            </w:r>
            <w:r w:rsidRPr="00DF2F16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озрахункових задач.</w:t>
            </w:r>
          </w:p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F2F1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32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0" w:type="dxa"/>
            <w:gridSpan w:val="2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72" w:type="dxa"/>
          </w:tcPr>
          <w:p w:rsidR="004C24D9" w:rsidRPr="00DF2F16" w:rsidRDefault="004C24D9" w:rsidP="004C24D9">
            <w:pPr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56A3E" w:rsidRPr="00DF2F16" w:rsidRDefault="00B56A3E" w:rsidP="00B56A3E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B38FB" w:rsidRPr="00DF2F16" w:rsidRDefault="001B38FB">
      <w:pPr>
        <w:rPr>
          <w:lang w:val="uk-UA"/>
        </w:rPr>
      </w:pPr>
    </w:p>
    <w:sectPr w:rsidR="001B38FB" w:rsidRPr="00DF2F16" w:rsidSect="00B56A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D1BDF"/>
    <w:multiLevelType w:val="hybridMultilevel"/>
    <w:tmpl w:val="C90ED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11B60"/>
    <w:multiLevelType w:val="hybridMultilevel"/>
    <w:tmpl w:val="F41C9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A3B18"/>
    <w:multiLevelType w:val="hybridMultilevel"/>
    <w:tmpl w:val="89D4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56A3E"/>
    <w:rsid w:val="000422E3"/>
    <w:rsid w:val="00047C36"/>
    <w:rsid w:val="000C570B"/>
    <w:rsid w:val="000E598E"/>
    <w:rsid w:val="001003A9"/>
    <w:rsid w:val="00163D8A"/>
    <w:rsid w:val="0019243A"/>
    <w:rsid w:val="001B2912"/>
    <w:rsid w:val="001B38FB"/>
    <w:rsid w:val="001F23F3"/>
    <w:rsid w:val="00206EAD"/>
    <w:rsid w:val="002267DF"/>
    <w:rsid w:val="00234DFD"/>
    <w:rsid w:val="00351630"/>
    <w:rsid w:val="00356113"/>
    <w:rsid w:val="00387810"/>
    <w:rsid w:val="003C2322"/>
    <w:rsid w:val="0041516D"/>
    <w:rsid w:val="0043147B"/>
    <w:rsid w:val="004324C1"/>
    <w:rsid w:val="0046205C"/>
    <w:rsid w:val="004753F1"/>
    <w:rsid w:val="00492421"/>
    <w:rsid w:val="004C24D9"/>
    <w:rsid w:val="004C7DC4"/>
    <w:rsid w:val="004E3E94"/>
    <w:rsid w:val="004F6A9C"/>
    <w:rsid w:val="005C238A"/>
    <w:rsid w:val="005E3862"/>
    <w:rsid w:val="005F6768"/>
    <w:rsid w:val="00607B41"/>
    <w:rsid w:val="00632036"/>
    <w:rsid w:val="006333D4"/>
    <w:rsid w:val="00634A36"/>
    <w:rsid w:val="00683FD5"/>
    <w:rsid w:val="006B7BF0"/>
    <w:rsid w:val="00713CB8"/>
    <w:rsid w:val="00736550"/>
    <w:rsid w:val="007515CD"/>
    <w:rsid w:val="00774D9A"/>
    <w:rsid w:val="00797105"/>
    <w:rsid w:val="007B76D5"/>
    <w:rsid w:val="008629C5"/>
    <w:rsid w:val="00884759"/>
    <w:rsid w:val="008E098B"/>
    <w:rsid w:val="008E7D92"/>
    <w:rsid w:val="00941CAB"/>
    <w:rsid w:val="00942DD1"/>
    <w:rsid w:val="00967B81"/>
    <w:rsid w:val="009A2BF4"/>
    <w:rsid w:val="009F63DF"/>
    <w:rsid w:val="00A100E4"/>
    <w:rsid w:val="00A46F68"/>
    <w:rsid w:val="00AA7D26"/>
    <w:rsid w:val="00AD46FD"/>
    <w:rsid w:val="00AE0D0C"/>
    <w:rsid w:val="00AE2C7B"/>
    <w:rsid w:val="00B369F3"/>
    <w:rsid w:val="00B54960"/>
    <w:rsid w:val="00B56A3E"/>
    <w:rsid w:val="00BF40A8"/>
    <w:rsid w:val="00C2545B"/>
    <w:rsid w:val="00C37DAE"/>
    <w:rsid w:val="00C54759"/>
    <w:rsid w:val="00C5544A"/>
    <w:rsid w:val="00CC052D"/>
    <w:rsid w:val="00CC7BB5"/>
    <w:rsid w:val="00CD0792"/>
    <w:rsid w:val="00CD29A7"/>
    <w:rsid w:val="00D104B6"/>
    <w:rsid w:val="00D11BB9"/>
    <w:rsid w:val="00D67359"/>
    <w:rsid w:val="00D715F4"/>
    <w:rsid w:val="00DB5079"/>
    <w:rsid w:val="00DC4277"/>
    <w:rsid w:val="00DE50CF"/>
    <w:rsid w:val="00DF2F16"/>
    <w:rsid w:val="00E51516"/>
    <w:rsid w:val="00E57026"/>
    <w:rsid w:val="00E84F85"/>
    <w:rsid w:val="00ED43E3"/>
    <w:rsid w:val="00EF68AB"/>
    <w:rsid w:val="00EF7A15"/>
    <w:rsid w:val="00F1537E"/>
    <w:rsid w:val="00F35BEB"/>
    <w:rsid w:val="00F46747"/>
    <w:rsid w:val="00F57550"/>
    <w:rsid w:val="00FB2B56"/>
    <w:rsid w:val="00FD7256"/>
    <w:rsid w:val="00FD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F3179-50C4-4DB3-91C9-0F53735F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A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CD0792"/>
    <w:pPr>
      <w:spacing w:after="0" w:line="240" w:lineRule="auto"/>
      <w:jc w:val="both"/>
    </w:pPr>
    <w:rPr>
      <w:rFonts w:ascii="Arial Unicode MS" w:eastAsia="Calibri" w:hAnsi="Arial Unicode MS" w:cs="Arial Unicode MS"/>
      <w:sz w:val="24"/>
      <w:szCs w:val="20"/>
      <w:lang w:val="uk-UA" w:eastAsia="en-US"/>
    </w:rPr>
  </w:style>
  <w:style w:type="character" w:customStyle="1" w:styleId="a5">
    <w:name w:val="Основний текст Знак"/>
    <w:basedOn w:val="a0"/>
    <w:link w:val="a4"/>
    <w:rsid w:val="00CD0792"/>
    <w:rPr>
      <w:rFonts w:ascii="Arial Unicode MS" w:eastAsia="Calibri" w:hAnsi="Arial Unicode MS" w:cs="Arial Unicode MS"/>
      <w:sz w:val="24"/>
      <w:szCs w:val="20"/>
      <w:lang w:val="uk-UA" w:eastAsia="en-US"/>
    </w:rPr>
  </w:style>
  <w:style w:type="character" w:customStyle="1" w:styleId="2">
    <w:name w:val="Основной текст (2)_"/>
    <w:link w:val="20"/>
    <w:uiPriority w:val="99"/>
    <w:locked/>
    <w:rsid w:val="00CD0792"/>
    <w:rPr>
      <w:rFonts w:ascii="Times New Roman" w:hAnsi="Times New Roman" w:cs="Times New Roman"/>
      <w:shd w:val="clear" w:color="auto" w:fill="FFFFFF"/>
    </w:rPr>
  </w:style>
  <w:style w:type="character" w:customStyle="1" w:styleId="2Tahoma2">
    <w:name w:val="Основной текст (2) + Tahoma2"/>
    <w:aliases w:val="82,5 pt2"/>
    <w:rsid w:val="00CD0792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CD0792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 w:cs="Times New Roman"/>
    </w:rPr>
  </w:style>
  <w:style w:type="character" w:customStyle="1" w:styleId="2Tahoma">
    <w:name w:val="Основной текст (2) + Tahoma"/>
    <w:aliases w:val="8,5 pt3,Полужирный3"/>
    <w:rsid w:val="00FB2B56"/>
    <w:rPr>
      <w:rFonts w:ascii="Tahoma" w:eastAsia="Times New Roman" w:hAnsi="Tahoma" w:cs="Tahoma"/>
      <w:b/>
      <w:bCs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16Exact">
    <w:name w:val="Основной текст (16) Exact"/>
    <w:rsid w:val="00FB2B56"/>
    <w:rPr>
      <w:rFonts w:ascii="Tahoma" w:eastAsia="Times New Roman" w:hAnsi="Tahoma" w:cs="Tahoma"/>
      <w:sz w:val="17"/>
      <w:szCs w:val="17"/>
      <w:u w:val="none"/>
    </w:rPr>
  </w:style>
  <w:style w:type="paragraph" w:customStyle="1" w:styleId="TableText">
    <w:name w:val="Table Text"/>
    <w:rsid w:val="00FB2B5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Calibri" w:hAnsi="Times New Roman" w:cs="Times New Roman"/>
      <w:sz w:val="19"/>
      <w:szCs w:val="19"/>
      <w:lang w:val="en-US" w:eastAsia="uk-UA"/>
    </w:rPr>
  </w:style>
  <w:style w:type="paragraph" w:styleId="a6">
    <w:name w:val="No Spacing"/>
    <w:uiPriority w:val="1"/>
    <w:qFormat/>
    <w:rsid w:val="009F63D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967B81"/>
    <w:pPr>
      <w:ind w:left="720"/>
      <w:contextualSpacing/>
    </w:pPr>
  </w:style>
  <w:style w:type="character" w:customStyle="1" w:styleId="2Tahoma1">
    <w:name w:val="Основной текст (2) + Tahoma1"/>
    <w:aliases w:val="81,5 pt1,Полужирный2,Курсив5,Интервал 0 pt"/>
    <w:uiPriority w:val="99"/>
    <w:rsid w:val="00ED43E3"/>
    <w:rPr>
      <w:rFonts w:ascii="Tahoma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16517</Words>
  <Characters>9415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Шкільне життя</cp:lastModifiedBy>
  <cp:revision>2</cp:revision>
  <dcterms:created xsi:type="dcterms:W3CDTF">2018-09-10T06:02:00Z</dcterms:created>
  <dcterms:modified xsi:type="dcterms:W3CDTF">2018-09-10T06:02:00Z</dcterms:modified>
</cp:coreProperties>
</file>